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BA59B0" w:rsidRDefault="001D2E52" w:rsidP="001D2E52">
      <w:pPr>
        <w:pStyle w:val="PA1TITEL"/>
        <w:rPr>
          <w:lang w:eastAsia="de-AT"/>
        </w:rPr>
      </w:pPr>
      <w:r w:rsidRPr="00BA59B0">
        <w:rPr>
          <w:lang w:eastAsia="de-AT"/>
        </w:rPr>
        <w:t>MEDIENINFORMATION</w:t>
      </w:r>
    </w:p>
    <w:p w:rsidR="003F58D2" w:rsidRPr="00BA59B0" w:rsidRDefault="00BA59B0" w:rsidP="001D2E52">
      <w:pPr>
        <w:pStyle w:val="PA2Headline"/>
        <w:rPr>
          <w:lang w:eastAsia="de-AT"/>
        </w:rPr>
      </w:pPr>
      <w:r w:rsidRPr="008F7516">
        <w:rPr>
          <w:lang w:eastAsia="de-AT"/>
        </w:rPr>
        <w:t>Internationale</w:t>
      </w:r>
      <w:r w:rsidR="006F5009">
        <w:rPr>
          <w:lang w:eastAsia="de-AT"/>
        </w:rPr>
        <w:t xml:space="preserve"> Konferenz </w:t>
      </w:r>
      <w:r w:rsidR="003125E4">
        <w:rPr>
          <w:lang w:eastAsia="de-AT"/>
        </w:rPr>
        <w:t>z</w:t>
      </w:r>
      <w:r w:rsidRPr="008F7516">
        <w:rPr>
          <w:lang w:eastAsia="de-AT"/>
        </w:rPr>
        <w:t>u</w:t>
      </w:r>
      <w:r w:rsidR="008F7516">
        <w:rPr>
          <w:lang w:eastAsia="de-AT"/>
        </w:rPr>
        <w:t xml:space="preserve"> </w:t>
      </w:r>
      <w:r w:rsidR="008F7516" w:rsidRPr="008F7516">
        <w:rPr>
          <w:lang w:eastAsia="de-AT"/>
        </w:rPr>
        <w:t xml:space="preserve">Kinder- und Jugendhilfe </w:t>
      </w:r>
      <w:r w:rsidRPr="008F7516">
        <w:rPr>
          <w:lang w:eastAsia="de-AT"/>
        </w:rPr>
        <w:t>an der FH Campus Wien</w:t>
      </w:r>
    </w:p>
    <w:p w:rsidR="00AC716C" w:rsidRDefault="006671AD" w:rsidP="00AC716C">
      <w:pPr>
        <w:pStyle w:val="PA4Leadin"/>
        <w:rPr>
          <w:lang w:eastAsia="de-AT"/>
        </w:rPr>
      </w:pPr>
      <w:r>
        <w:rPr>
          <w:lang w:val="en-US" w:eastAsia="de-AT"/>
        </w:rPr>
        <w:t xml:space="preserve">(Wien, </w:t>
      </w:r>
      <w:r w:rsidR="00BC0533">
        <w:rPr>
          <w:lang w:val="en-US" w:eastAsia="de-AT"/>
        </w:rPr>
        <w:t>29</w:t>
      </w:r>
      <w:r w:rsidR="00B56E93" w:rsidRPr="00E52476">
        <w:rPr>
          <w:lang w:val="en-US" w:eastAsia="de-AT"/>
        </w:rPr>
        <w:t>.</w:t>
      </w:r>
      <w:r w:rsidR="001D2E52" w:rsidRPr="00E52476">
        <w:rPr>
          <w:lang w:val="en-US" w:eastAsia="de-AT"/>
        </w:rPr>
        <w:t xml:space="preserve"> </w:t>
      </w:r>
      <w:r w:rsidR="0008064F" w:rsidRPr="00E52476">
        <w:rPr>
          <w:lang w:val="en-US" w:eastAsia="de-AT"/>
        </w:rPr>
        <w:t xml:space="preserve">August </w:t>
      </w:r>
      <w:r w:rsidR="001917B2" w:rsidRPr="00E52476">
        <w:rPr>
          <w:lang w:val="en-US" w:eastAsia="de-AT"/>
        </w:rPr>
        <w:t>2016</w:t>
      </w:r>
      <w:r w:rsidR="001D2E52" w:rsidRPr="00E52476">
        <w:rPr>
          <w:lang w:val="en-US" w:eastAsia="de-AT"/>
        </w:rPr>
        <w:t xml:space="preserve">) </w:t>
      </w:r>
      <w:proofErr w:type="spellStart"/>
      <w:r w:rsidR="00086468" w:rsidRPr="00E52476">
        <w:rPr>
          <w:lang w:val="en-US" w:eastAsia="de-AT"/>
        </w:rPr>
        <w:t>Unter</w:t>
      </w:r>
      <w:proofErr w:type="spellEnd"/>
      <w:r w:rsidR="00086468" w:rsidRPr="008F7516">
        <w:rPr>
          <w:lang w:val="en-US" w:eastAsia="de-AT"/>
        </w:rPr>
        <w:t xml:space="preserve"> </w:t>
      </w:r>
      <w:proofErr w:type="spellStart"/>
      <w:r w:rsidR="00086468" w:rsidRPr="008F7516">
        <w:rPr>
          <w:lang w:val="en-US" w:eastAsia="de-AT"/>
        </w:rPr>
        <w:t>dem</w:t>
      </w:r>
      <w:proofErr w:type="spellEnd"/>
      <w:r w:rsidR="00086468" w:rsidRPr="008F7516">
        <w:rPr>
          <w:lang w:val="en-US" w:eastAsia="de-AT"/>
        </w:rPr>
        <w:t xml:space="preserve"> Motto „Together Towards a Better World for Children, Adolescents and Families“</w:t>
      </w:r>
      <w:r w:rsidR="008F7516">
        <w:rPr>
          <w:lang w:val="en-US" w:eastAsia="de-AT"/>
        </w:rPr>
        <w:t xml:space="preserve"> </w:t>
      </w:r>
      <w:proofErr w:type="spellStart"/>
      <w:r w:rsidR="00086468" w:rsidRPr="008F7516">
        <w:rPr>
          <w:lang w:val="en-US" w:eastAsia="de-AT"/>
        </w:rPr>
        <w:t>fanden</w:t>
      </w:r>
      <w:proofErr w:type="spellEnd"/>
      <w:r w:rsidR="00086468" w:rsidRPr="008F7516">
        <w:rPr>
          <w:lang w:val="en-US" w:eastAsia="de-AT"/>
        </w:rPr>
        <w:t xml:space="preserve"> </w:t>
      </w:r>
      <w:r w:rsidR="003F58D2" w:rsidRPr="003125E4">
        <w:rPr>
          <w:lang w:val="en-US" w:eastAsia="de-AT"/>
        </w:rPr>
        <w:t>der 33</w:t>
      </w:r>
      <w:r w:rsidR="003F58D2" w:rsidRPr="003125E4">
        <w:rPr>
          <w:vertAlign w:val="superscript"/>
          <w:lang w:val="en-US" w:eastAsia="de-AT"/>
        </w:rPr>
        <w:t>rd</w:t>
      </w:r>
      <w:r w:rsidR="003F58D2" w:rsidRPr="003125E4">
        <w:rPr>
          <w:lang w:val="en-US" w:eastAsia="de-AT"/>
        </w:rPr>
        <w:t xml:space="preserve"> F</w:t>
      </w:r>
      <w:r w:rsidR="008F7516" w:rsidRPr="003125E4">
        <w:rPr>
          <w:lang w:val="en-US" w:eastAsia="de-AT"/>
        </w:rPr>
        <w:t xml:space="preserve">ICE </w:t>
      </w:r>
      <w:r w:rsidR="003F58D2" w:rsidRPr="003125E4">
        <w:rPr>
          <w:lang w:val="en-US" w:eastAsia="de-AT"/>
        </w:rPr>
        <w:t xml:space="preserve">Congress und </w:t>
      </w:r>
      <w:r w:rsidR="00BA59B0" w:rsidRPr="003125E4">
        <w:rPr>
          <w:lang w:val="en-US" w:eastAsia="de-AT"/>
        </w:rPr>
        <w:t xml:space="preserve">die </w:t>
      </w:r>
      <w:r w:rsidR="003F58D2" w:rsidRPr="003125E4">
        <w:rPr>
          <w:lang w:val="en-US" w:eastAsia="de-AT"/>
        </w:rPr>
        <w:t>2</w:t>
      </w:r>
      <w:r w:rsidR="003F58D2" w:rsidRPr="003125E4">
        <w:rPr>
          <w:vertAlign w:val="superscript"/>
          <w:lang w:val="en-US" w:eastAsia="de-AT"/>
        </w:rPr>
        <w:t>nd</w:t>
      </w:r>
      <w:r w:rsidR="003F58D2" w:rsidRPr="003125E4">
        <w:rPr>
          <w:lang w:val="en-US" w:eastAsia="de-AT"/>
        </w:rPr>
        <w:t xml:space="preserve"> CYC World Conference</w:t>
      </w:r>
      <w:r w:rsidR="003125E4" w:rsidRPr="003125E4">
        <w:rPr>
          <w:lang w:val="en-US" w:eastAsia="de-AT"/>
        </w:rPr>
        <w:t xml:space="preserve"> </w:t>
      </w:r>
      <w:r w:rsidR="003125E4" w:rsidRPr="008F7516">
        <w:rPr>
          <w:lang w:val="en-US" w:eastAsia="de-AT"/>
        </w:rPr>
        <w:t xml:space="preserve">von 22. </w:t>
      </w:r>
      <w:proofErr w:type="spellStart"/>
      <w:proofErr w:type="gramStart"/>
      <w:r w:rsidR="003125E4" w:rsidRPr="008F7516">
        <w:rPr>
          <w:lang w:val="en-US" w:eastAsia="de-AT"/>
        </w:rPr>
        <w:t>bis</w:t>
      </w:r>
      <w:proofErr w:type="spellEnd"/>
      <w:proofErr w:type="gramEnd"/>
      <w:r w:rsidR="003125E4" w:rsidRPr="008F7516">
        <w:rPr>
          <w:lang w:val="en-US" w:eastAsia="de-AT"/>
        </w:rPr>
        <w:t xml:space="preserve"> 25. </w:t>
      </w:r>
      <w:r w:rsidR="003125E4" w:rsidRPr="008F7516">
        <w:rPr>
          <w:lang w:eastAsia="de-AT"/>
        </w:rPr>
        <w:t xml:space="preserve">August 2016 </w:t>
      </w:r>
      <w:r w:rsidR="008F7516" w:rsidRPr="008F7516">
        <w:rPr>
          <w:lang w:eastAsia="de-AT"/>
        </w:rPr>
        <w:t>in Wien statt.</w:t>
      </w:r>
      <w:r w:rsidR="00B56E93">
        <w:rPr>
          <w:lang w:eastAsia="de-AT"/>
        </w:rPr>
        <w:t xml:space="preserve"> 650 </w:t>
      </w:r>
      <w:proofErr w:type="spellStart"/>
      <w:r w:rsidR="00B56E93">
        <w:rPr>
          <w:lang w:eastAsia="de-AT"/>
        </w:rPr>
        <w:t>TeilnehmerInnen</w:t>
      </w:r>
      <w:proofErr w:type="spellEnd"/>
      <w:r w:rsidR="00B56E93">
        <w:rPr>
          <w:lang w:eastAsia="de-AT"/>
        </w:rPr>
        <w:t xml:space="preserve"> </w:t>
      </w:r>
      <w:r w:rsidR="008F7516" w:rsidRPr="008F7516">
        <w:rPr>
          <w:lang w:eastAsia="de-AT"/>
        </w:rPr>
        <w:t xml:space="preserve">aus 60 Nationen waren an die FH Campus Wien gekommen, </w:t>
      </w:r>
      <w:r w:rsidR="008F7516">
        <w:rPr>
          <w:lang w:eastAsia="de-AT"/>
        </w:rPr>
        <w:t xml:space="preserve">um sich in Workshops und </w:t>
      </w:r>
      <w:r w:rsidR="00741030">
        <w:rPr>
          <w:lang w:eastAsia="de-AT"/>
        </w:rPr>
        <w:t>Panels</w:t>
      </w:r>
      <w:r w:rsidR="008F7516">
        <w:rPr>
          <w:lang w:eastAsia="de-AT"/>
        </w:rPr>
        <w:t xml:space="preserve"> zur Arbeit mit gefährdeten Kindern, Jugendlichen und Familien auszutauschen. </w:t>
      </w:r>
      <w:proofErr w:type="spellStart"/>
      <w:r w:rsidR="008F7516">
        <w:rPr>
          <w:lang w:eastAsia="de-AT"/>
        </w:rPr>
        <w:t>ExpertInnen</w:t>
      </w:r>
      <w:proofErr w:type="spellEnd"/>
      <w:r w:rsidR="008F7516">
        <w:rPr>
          <w:lang w:eastAsia="de-AT"/>
        </w:rPr>
        <w:t xml:space="preserve"> des Departments Soziales der FH Campus Wien </w:t>
      </w:r>
      <w:r w:rsidR="00741030">
        <w:rPr>
          <w:lang w:eastAsia="de-AT"/>
        </w:rPr>
        <w:t xml:space="preserve">brachten ihre Expertise zu Adoption, </w:t>
      </w:r>
      <w:r w:rsidR="00357995">
        <w:rPr>
          <w:lang w:eastAsia="de-AT"/>
        </w:rPr>
        <w:t xml:space="preserve">Ausbildung in der Sozialen Arbeit, </w:t>
      </w:r>
      <w:proofErr w:type="spellStart"/>
      <w:r w:rsidR="00741030">
        <w:rPr>
          <w:lang w:eastAsia="de-AT"/>
        </w:rPr>
        <w:t>Traumap</w:t>
      </w:r>
      <w:r w:rsidR="00357995">
        <w:rPr>
          <w:lang w:eastAsia="de-AT"/>
        </w:rPr>
        <w:t>ädagogik</w:t>
      </w:r>
      <w:proofErr w:type="spellEnd"/>
      <w:r w:rsidR="00357995">
        <w:rPr>
          <w:lang w:eastAsia="de-AT"/>
        </w:rPr>
        <w:t xml:space="preserve"> oder Soziale Arbeit im Jugendstrafvollzug ein.</w:t>
      </w:r>
    </w:p>
    <w:p w:rsidR="007C24A4" w:rsidRDefault="007C24A4" w:rsidP="007C24A4">
      <w:pPr>
        <w:pStyle w:val="PA6Zwischenberschrift"/>
        <w:rPr>
          <w:lang w:eastAsia="de-AT"/>
        </w:rPr>
      </w:pPr>
      <w:r>
        <w:rPr>
          <w:lang w:eastAsia="de-AT"/>
        </w:rPr>
        <w:t>Rechte von Kindern und jungen Menschen stärken</w:t>
      </w:r>
    </w:p>
    <w:p w:rsidR="006F5009" w:rsidRDefault="00AC716C" w:rsidP="003125E4">
      <w:pPr>
        <w:pStyle w:val="PA5Text"/>
        <w:rPr>
          <w:lang w:eastAsia="de-AT"/>
        </w:rPr>
      </w:pPr>
      <w:r w:rsidRPr="006F5009">
        <w:t>D</w:t>
      </w:r>
      <w:r w:rsidR="006F5009" w:rsidRPr="006F5009">
        <w:t>ie Konferenz „Child and Youth Care“ (CYC) der “</w:t>
      </w:r>
      <w:proofErr w:type="spellStart"/>
      <w:r w:rsidR="006F5009" w:rsidRPr="006F5009">
        <w:t>Fédération</w:t>
      </w:r>
      <w:proofErr w:type="spellEnd"/>
      <w:r w:rsidR="006F5009" w:rsidRPr="006F5009">
        <w:t xml:space="preserve"> Internationale des</w:t>
      </w:r>
      <w:r w:rsidR="006F5009">
        <w:t xml:space="preserve"> </w:t>
      </w:r>
      <w:proofErr w:type="spellStart"/>
      <w:r w:rsidR="006F5009">
        <w:t>Communautés</w:t>
      </w:r>
      <w:proofErr w:type="spellEnd"/>
      <w:r w:rsidR="006F5009">
        <w:t xml:space="preserve"> </w:t>
      </w:r>
      <w:proofErr w:type="spellStart"/>
      <w:r w:rsidR="006F5009">
        <w:t>Educatives</w:t>
      </w:r>
      <w:proofErr w:type="spellEnd"/>
      <w:r w:rsidR="006F5009">
        <w:t xml:space="preserve">” (FICE) in Kooperation mit der FH Campus Wien </w:t>
      </w:r>
      <w:r w:rsidR="002F150C" w:rsidRPr="006F5009">
        <w:t>bildete d</w:t>
      </w:r>
      <w:r w:rsidRPr="006F5009">
        <w:t>ie Plattform, um</w:t>
      </w:r>
      <w:r w:rsidR="006F5009">
        <w:t xml:space="preserve"> </w:t>
      </w:r>
      <w:r w:rsidR="006F5009">
        <w:rPr>
          <w:lang w:eastAsia="de-AT"/>
        </w:rPr>
        <w:t xml:space="preserve">Organisationen, Fachkräfte aber auch Einzelpersonen </w:t>
      </w:r>
      <w:r>
        <w:rPr>
          <w:lang w:eastAsia="de-AT"/>
        </w:rPr>
        <w:t>zusammenzubringen,</w:t>
      </w:r>
      <w:r w:rsidR="006F5009">
        <w:rPr>
          <w:lang w:eastAsia="de-AT"/>
        </w:rPr>
        <w:t xml:space="preserve"> die rund um die Welt </w:t>
      </w:r>
      <w:r>
        <w:rPr>
          <w:lang w:eastAsia="de-AT"/>
        </w:rPr>
        <w:t xml:space="preserve">auf lokaler, regionaler, nationaler und internationaler Ebene mit gefährdeten Kindern, Jugendlichen und Familien arbeiten. Ziel ist es, nachhaltige Netzwerke aufzubauen und die Kräfte zur Stärkung der Rechte von gefährdeten Kindern und jungen Menschen zu bündeln. </w:t>
      </w:r>
      <w:r w:rsidR="003125E4">
        <w:rPr>
          <w:lang w:eastAsia="de-AT"/>
        </w:rPr>
        <w:t xml:space="preserve">Die Schirmherrschaft übernahm Sonja </w:t>
      </w:r>
      <w:proofErr w:type="spellStart"/>
      <w:r w:rsidR="003125E4">
        <w:rPr>
          <w:lang w:eastAsia="de-AT"/>
        </w:rPr>
        <w:t>Wehsely</w:t>
      </w:r>
      <w:proofErr w:type="spellEnd"/>
      <w:r w:rsidR="003125E4">
        <w:rPr>
          <w:lang w:eastAsia="de-AT"/>
        </w:rPr>
        <w:t xml:space="preserve">, Amtsführende Wiener Stadträtin für Gesundheit, Soziales und Generationen. </w:t>
      </w:r>
    </w:p>
    <w:p w:rsidR="00AC716C" w:rsidRPr="002F2475" w:rsidRDefault="002F2475" w:rsidP="00AC716C">
      <w:pPr>
        <w:pStyle w:val="PA6Zwischenberschrift"/>
        <w:rPr>
          <w:lang w:val="de-DE" w:eastAsia="de-AT"/>
        </w:rPr>
      </w:pPr>
      <w:r w:rsidRPr="002F2475">
        <w:rPr>
          <w:lang w:val="de-DE" w:eastAsia="de-AT"/>
        </w:rPr>
        <w:t xml:space="preserve">Starke </w:t>
      </w:r>
      <w:r w:rsidR="00926323">
        <w:rPr>
          <w:lang w:val="de-DE" w:eastAsia="de-AT"/>
        </w:rPr>
        <w:t>Kongress-</w:t>
      </w:r>
      <w:r w:rsidRPr="002F2475">
        <w:rPr>
          <w:lang w:val="de-DE" w:eastAsia="de-AT"/>
        </w:rPr>
        <w:t>Beteiligung des Departments Soziales</w:t>
      </w:r>
    </w:p>
    <w:p w:rsidR="006671AD" w:rsidRDefault="006671AD" w:rsidP="005B5747">
      <w:pPr>
        <w:pStyle w:val="PA5Text"/>
      </w:pPr>
      <w:r>
        <w:rPr>
          <w:lang w:eastAsia="de-AT"/>
        </w:rPr>
        <w:t xml:space="preserve">Für die inhaltliche Programmgestaltung war </w:t>
      </w:r>
      <w:r>
        <w:t xml:space="preserve">unter anderem Silke Birgitta </w:t>
      </w:r>
      <w:proofErr w:type="spellStart"/>
      <w:r>
        <w:t>Gahleitner</w:t>
      </w:r>
      <w:proofErr w:type="spellEnd"/>
      <w:r>
        <w:t xml:space="preserve">, nebenberuflich Lehrende im Masterstudium Sozialraumorientierte und Klinische Soziale Arbeit verantwortlich. </w:t>
      </w:r>
      <w:proofErr w:type="spellStart"/>
      <w:r>
        <w:t>StudiengangsleiterInnen</w:t>
      </w:r>
      <w:proofErr w:type="spellEnd"/>
      <w:r>
        <w:t>,</w:t>
      </w:r>
      <w:r w:rsidR="009006E1">
        <w:t xml:space="preserve"> </w:t>
      </w:r>
      <w:r w:rsidR="006F5009">
        <w:t>weitere</w:t>
      </w:r>
      <w:r w:rsidR="005B5747">
        <w:t xml:space="preserve"> </w:t>
      </w:r>
      <w:r>
        <w:t>haupt- und nebenberufliche Lehrende</w:t>
      </w:r>
      <w:r w:rsidR="006F5009">
        <w:t xml:space="preserve"> sowie eine Absolventin</w:t>
      </w:r>
      <w:r w:rsidR="00F329ED">
        <w:t xml:space="preserve"> </w:t>
      </w:r>
      <w:r w:rsidR="006F5009">
        <w:t xml:space="preserve">der </w:t>
      </w:r>
      <w:r w:rsidR="006F5009" w:rsidRPr="00F329ED">
        <w:t xml:space="preserve">FH Campus Wien </w:t>
      </w:r>
      <w:r w:rsidRPr="00F329ED">
        <w:t>gestalteten einen Teil des viertägigen Programmes.</w:t>
      </w:r>
      <w:r w:rsidR="00F329ED" w:rsidRPr="00F329ED">
        <w:t xml:space="preserve"> </w:t>
      </w:r>
      <w:r w:rsidR="00F329ED" w:rsidRPr="00F329ED">
        <w:rPr>
          <w:lang w:eastAsia="de-AT"/>
        </w:rPr>
        <w:t>Hermann Radler, Präsident von FICE Austria und Vizepräsident von FICE Europe ist ebenfalls Vortragender an der FH Campus Wien.</w:t>
      </w:r>
    </w:p>
    <w:p w:rsidR="003D32B8" w:rsidRDefault="003D32B8" w:rsidP="005B5747">
      <w:pPr>
        <w:pStyle w:val="PA6Zwischenberschrift"/>
        <w:rPr>
          <w:lang w:eastAsia="de-AT"/>
        </w:rPr>
      </w:pPr>
      <w:r>
        <w:t>Ausbildung in der Sozialen Arbeit</w:t>
      </w:r>
    </w:p>
    <w:p w:rsidR="007C24A4" w:rsidRDefault="00487CFC" w:rsidP="005B5747">
      <w:pPr>
        <w:pStyle w:val="PA5Text"/>
        <w:rPr>
          <w:lang w:eastAsia="de-AT"/>
        </w:rPr>
      </w:pPr>
      <w:r w:rsidRPr="0037257F">
        <w:rPr>
          <w:lang w:eastAsia="de-AT"/>
        </w:rPr>
        <w:t>Barbara Bittner, Rektorin der FH Campus Wien und vormals Le</w:t>
      </w:r>
      <w:r w:rsidR="0037257F">
        <w:rPr>
          <w:lang w:eastAsia="de-AT"/>
        </w:rPr>
        <w:t xml:space="preserve">iterin des Departments Soziales </w:t>
      </w:r>
      <w:r w:rsidR="003D32B8">
        <w:rPr>
          <w:lang w:eastAsia="de-AT"/>
        </w:rPr>
        <w:t xml:space="preserve">übernahm gemeinsam </w:t>
      </w:r>
      <w:r w:rsidR="0037257F">
        <w:rPr>
          <w:lang w:eastAsia="de-AT"/>
        </w:rPr>
        <w:t>mit Josef Bak</w:t>
      </w:r>
      <w:r w:rsidR="00E42156">
        <w:rPr>
          <w:lang w:eastAsia="de-AT"/>
        </w:rPr>
        <w:t xml:space="preserve">ic, </w:t>
      </w:r>
      <w:proofErr w:type="spellStart"/>
      <w:r w:rsidR="00E42156">
        <w:rPr>
          <w:lang w:eastAsia="de-AT"/>
        </w:rPr>
        <w:t>Studiengangsleiter</w:t>
      </w:r>
      <w:proofErr w:type="spellEnd"/>
      <w:r w:rsidR="00E42156">
        <w:rPr>
          <w:lang w:eastAsia="de-AT"/>
        </w:rPr>
        <w:t xml:space="preserve"> des </w:t>
      </w:r>
      <w:r w:rsidR="009006E1" w:rsidRPr="00E42156">
        <w:rPr>
          <w:lang w:eastAsia="de-AT"/>
        </w:rPr>
        <w:t>Bachelorstudium</w:t>
      </w:r>
      <w:r w:rsidR="00E42156" w:rsidRPr="00E42156">
        <w:rPr>
          <w:lang w:eastAsia="de-AT"/>
        </w:rPr>
        <w:t>s</w:t>
      </w:r>
      <w:r w:rsidR="009006E1" w:rsidRPr="00E42156">
        <w:rPr>
          <w:lang w:eastAsia="de-AT"/>
        </w:rPr>
        <w:t xml:space="preserve"> </w:t>
      </w:r>
      <w:r w:rsidR="0037257F" w:rsidRPr="00E42156">
        <w:rPr>
          <w:lang w:eastAsia="de-AT"/>
        </w:rPr>
        <w:t>S</w:t>
      </w:r>
      <w:r w:rsidR="0037257F">
        <w:rPr>
          <w:lang w:eastAsia="de-AT"/>
        </w:rPr>
        <w:t>oziale Arbeit, den Vorsitz für das Panel zur Ausbildung in der Sozialen Arbeit</w:t>
      </w:r>
      <w:r w:rsidR="0037257F" w:rsidRPr="00AA4488">
        <w:rPr>
          <w:lang w:eastAsia="de-AT"/>
        </w:rPr>
        <w:t>.</w:t>
      </w:r>
      <w:r w:rsidR="007C24A4" w:rsidRPr="00AA4488">
        <w:rPr>
          <w:lang w:eastAsia="de-AT"/>
        </w:rPr>
        <w:t xml:space="preserve"> </w:t>
      </w:r>
      <w:r w:rsidR="003D2431" w:rsidRPr="00AA4488">
        <w:rPr>
          <w:lang w:eastAsia="de-AT"/>
        </w:rPr>
        <w:t xml:space="preserve">„Seit 2002 bieten wir die </w:t>
      </w:r>
      <w:proofErr w:type="spellStart"/>
      <w:r w:rsidR="004F42BB" w:rsidRPr="00AA4488">
        <w:rPr>
          <w:lang w:eastAsia="de-AT"/>
        </w:rPr>
        <w:t>generalistische</w:t>
      </w:r>
      <w:proofErr w:type="spellEnd"/>
      <w:r w:rsidR="004F42BB" w:rsidRPr="00AA4488">
        <w:rPr>
          <w:lang w:eastAsia="de-AT"/>
        </w:rPr>
        <w:t xml:space="preserve"> </w:t>
      </w:r>
      <w:r w:rsidR="003D2431" w:rsidRPr="00AA4488">
        <w:rPr>
          <w:lang w:eastAsia="de-AT"/>
        </w:rPr>
        <w:t xml:space="preserve">Ausbildung für </w:t>
      </w:r>
      <w:proofErr w:type="spellStart"/>
      <w:r w:rsidR="004F42BB" w:rsidRPr="00AA4488">
        <w:rPr>
          <w:lang w:eastAsia="de-AT"/>
        </w:rPr>
        <w:t>SozialarbeiterInnen</w:t>
      </w:r>
      <w:proofErr w:type="spellEnd"/>
      <w:r w:rsidR="004F42BB" w:rsidRPr="00AA4488">
        <w:rPr>
          <w:lang w:eastAsia="de-AT"/>
        </w:rPr>
        <w:t xml:space="preserve"> und </w:t>
      </w:r>
      <w:proofErr w:type="spellStart"/>
      <w:r w:rsidR="004F42BB" w:rsidRPr="00AA4488">
        <w:rPr>
          <w:lang w:eastAsia="de-AT"/>
        </w:rPr>
        <w:t>SozialpädagogInnen</w:t>
      </w:r>
      <w:proofErr w:type="spellEnd"/>
      <w:r w:rsidR="004F42BB" w:rsidRPr="00AA4488">
        <w:rPr>
          <w:lang w:eastAsia="de-AT"/>
        </w:rPr>
        <w:t xml:space="preserve"> </w:t>
      </w:r>
      <w:r w:rsidR="00F6661E" w:rsidRPr="00AA4488">
        <w:rPr>
          <w:lang w:eastAsia="de-AT"/>
        </w:rPr>
        <w:t>an. M</w:t>
      </w:r>
      <w:r w:rsidR="004F42BB" w:rsidRPr="00AA4488">
        <w:rPr>
          <w:lang w:eastAsia="de-AT"/>
        </w:rPr>
        <w:t xml:space="preserve">ittlerweile </w:t>
      </w:r>
      <w:r w:rsidR="00F6661E" w:rsidRPr="00AA4488">
        <w:rPr>
          <w:lang w:eastAsia="de-AT"/>
        </w:rPr>
        <w:t xml:space="preserve">umfasst das Department </w:t>
      </w:r>
      <w:proofErr w:type="gramStart"/>
      <w:r w:rsidR="00F6661E" w:rsidRPr="00AA4488">
        <w:rPr>
          <w:lang w:eastAsia="de-AT"/>
        </w:rPr>
        <w:t>Soziales</w:t>
      </w:r>
      <w:proofErr w:type="gramEnd"/>
      <w:r w:rsidR="00F6661E" w:rsidRPr="00AA4488">
        <w:rPr>
          <w:lang w:eastAsia="de-AT"/>
        </w:rPr>
        <w:t xml:space="preserve"> </w:t>
      </w:r>
      <w:r w:rsidR="004F42BB" w:rsidRPr="00AA4488">
        <w:rPr>
          <w:lang w:eastAsia="de-AT"/>
        </w:rPr>
        <w:t>fünf Studiengänge</w:t>
      </w:r>
      <w:r w:rsidR="006F5009" w:rsidRPr="00AA4488">
        <w:rPr>
          <w:lang w:eastAsia="de-AT"/>
        </w:rPr>
        <w:t xml:space="preserve">. Die Palette reicht </w:t>
      </w:r>
      <w:r w:rsidR="00BF0D51" w:rsidRPr="00AA4488">
        <w:rPr>
          <w:lang w:eastAsia="de-AT"/>
        </w:rPr>
        <w:t xml:space="preserve">von der </w:t>
      </w:r>
      <w:r w:rsidR="004F42BB" w:rsidRPr="00AA4488">
        <w:rPr>
          <w:lang w:eastAsia="de-AT"/>
        </w:rPr>
        <w:t xml:space="preserve">Sozialen Arbeit über </w:t>
      </w:r>
      <w:r w:rsidR="006F5009" w:rsidRPr="00AA4488">
        <w:rPr>
          <w:lang w:eastAsia="de-AT"/>
        </w:rPr>
        <w:t xml:space="preserve">das Sozialmanagement in der </w:t>
      </w:r>
      <w:r w:rsidR="004F42BB" w:rsidRPr="00AA4488">
        <w:rPr>
          <w:lang w:eastAsia="de-AT"/>
        </w:rPr>
        <w:t xml:space="preserve">Elementarpädagogik bis zu Sozialraumorientierung und Klinischer Sozialer Arbeit, der Kinder- und Familienzentrierten Sozialen Arbeit </w:t>
      </w:r>
      <w:r w:rsidR="00F6661E" w:rsidRPr="00AA4488">
        <w:rPr>
          <w:lang w:eastAsia="de-AT"/>
        </w:rPr>
        <w:t xml:space="preserve">sowie </w:t>
      </w:r>
      <w:r w:rsidR="004F42BB" w:rsidRPr="00AA4488">
        <w:rPr>
          <w:lang w:eastAsia="de-AT"/>
        </w:rPr>
        <w:t xml:space="preserve">der </w:t>
      </w:r>
      <w:r w:rsidR="004F42BB" w:rsidRPr="00E42156">
        <w:rPr>
          <w:lang w:eastAsia="de-AT"/>
        </w:rPr>
        <w:t xml:space="preserve">Sozialwirtschaft </w:t>
      </w:r>
      <w:r w:rsidR="009006E1" w:rsidRPr="00E42156">
        <w:rPr>
          <w:lang w:eastAsia="de-AT"/>
        </w:rPr>
        <w:t xml:space="preserve">und Sozialen Arbeit </w:t>
      </w:r>
      <w:r w:rsidR="004F42BB" w:rsidRPr="00E42156">
        <w:rPr>
          <w:lang w:eastAsia="de-AT"/>
        </w:rPr>
        <w:t xml:space="preserve">mit </w:t>
      </w:r>
      <w:r w:rsidR="004F42BB" w:rsidRPr="00AA4488">
        <w:rPr>
          <w:lang w:eastAsia="de-AT"/>
        </w:rPr>
        <w:t>europäischer Ausrichtung</w:t>
      </w:r>
      <w:r w:rsidR="00A4126A" w:rsidRPr="00AA4488">
        <w:rPr>
          <w:lang w:eastAsia="de-AT"/>
        </w:rPr>
        <w:t xml:space="preserve">. Darüber hinaus haben wir ein Kompetenzzentrum für Forschung zu Themen des Sozialbereichs etabliert. </w:t>
      </w:r>
      <w:r w:rsidR="00BF0D51" w:rsidRPr="00AA4488">
        <w:rPr>
          <w:lang w:eastAsia="de-AT"/>
        </w:rPr>
        <w:t xml:space="preserve">Es freut mich besonders, dass </w:t>
      </w:r>
      <w:r w:rsidR="00F6661E" w:rsidRPr="00AA4488">
        <w:rPr>
          <w:lang w:eastAsia="de-AT"/>
        </w:rPr>
        <w:t>unsere</w:t>
      </w:r>
      <w:r w:rsidR="00BF0D51" w:rsidRPr="00AA4488">
        <w:rPr>
          <w:lang w:eastAsia="de-AT"/>
        </w:rPr>
        <w:t xml:space="preserve"> </w:t>
      </w:r>
      <w:r w:rsidR="00A2165E" w:rsidRPr="00AA4488">
        <w:rPr>
          <w:lang w:eastAsia="de-AT"/>
        </w:rPr>
        <w:t>umfassende</w:t>
      </w:r>
      <w:r w:rsidR="00BF0D51" w:rsidRPr="00AA4488">
        <w:rPr>
          <w:lang w:eastAsia="de-AT"/>
        </w:rPr>
        <w:t xml:space="preserve"> Expertise</w:t>
      </w:r>
      <w:r w:rsidR="00A2165E" w:rsidRPr="00AA4488">
        <w:rPr>
          <w:lang w:eastAsia="de-AT"/>
        </w:rPr>
        <w:t xml:space="preserve"> </w:t>
      </w:r>
      <w:r w:rsidR="00F6661E" w:rsidRPr="00AA4488">
        <w:rPr>
          <w:lang w:eastAsia="de-AT"/>
        </w:rPr>
        <w:t xml:space="preserve">zur Professionalisierung </w:t>
      </w:r>
      <w:r w:rsidR="006F5009" w:rsidRPr="00AA4488">
        <w:rPr>
          <w:lang w:eastAsia="de-AT"/>
        </w:rPr>
        <w:t xml:space="preserve">der </w:t>
      </w:r>
      <w:r w:rsidR="00F6661E" w:rsidRPr="00AA4488">
        <w:rPr>
          <w:lang w:eastAsia="de-AT"/>
        </w:rPr>
        <w:t>Soziale</w:t>
      </w:r>
      <w:r w:rsidR="006F5009" w:rsidRPr="00AA4488">
        <w:rPr>
          <w:lang w:eastAsia="de-AT"/>
        </w:rPr>
        <w:t>n</w:t>
      </w:r>
      <w:r w:rsidR="00F6661E" w:rsidRPr="00AA4488">
        <w:rPr>
          <w:lang w:eastAsia="de-AT"/>
        </w:rPr>
        <w:t xml:space="preserve"> Arbeit</w:t>
      </w:r>
      <w:r w:rsidR="006F5009" w:rsidRPr="00AA4488">
        <w:rPr>
          <w:lang w:eastAsia="de-AT"/>
        </w:rPr>
        <w:t xml:space="preserve"> so stark gefragt ist und wir sie </w:t>
      </w:r>
      <w:r w:rsidR="00F6661E" w:rsidRPr="00AA4488">
        <w:rPr>
          <w:lang w:eastAsia="de-AT"/>
        </w:rPr>
        <w:t>i</w:t>
      </w:r>
      <w:r w:rsidR="006F5009" w:rsidRPr="00AA4488">
        <w:rPr>
          <w:lang w:eastAsia="de-AT"/>
        </w:rPr>
        <w:t xml:space="preserve">n der Konferenz </w:t>
      </w:r>
      <w:r w:rsidR="007C24A4" w:rsidRPr="00AA4488">
        <w:rPr>
          <w:lang w:eastAsia="de-AT"/>
        </w:rPr>
        <w:t>zur Verfügung stellen konnten</w:t>
      </w:r>
      <w:r w:rsidR="00F6661E" w:rsidRPr="00AA4488">
        <w:rPr>
          <w:lang w:eastAsia="de-AT"/>
        </w:rPr>
        <w:t>“</w:t>
      </w:r>
      <w:r w:rsidR="00926323" w:rsidRPr="00AA4488">
        <w:rPr>
          <w:lang w:eastAsia="de-AT"/>
        </w:rPr>
        <w:t xml:space="preserve">, </w:t>
      </w:r>
      <w:r w:rsidR="006F5009" w:rsidRPr="00AA4488">
        <w:rPr>
          <w:lang w:eastAsia="de-AT"/>
        </w:rPr>
        <w:t xml:space="preserve">so </w:t>
      </w:r>
      <w:r w:rsidR="005B5747" w:rsidRPr="00AA4488">
        <w:rPr>
          <w:lang w:eastAsia="de-AT"/>
        </w:rPr>
        <w:t xml:space="preserve">Rektorin </w:t>
      </w:r>
      <w:r w:rsidR="00F6661E" w:rsidRPr="00AA4488">
        <w:rPr>
          <w:lang w:eastAsia="de-AT"/>
        </w:rPr>
        <w:t>Bittner.</w:t>
      </w:r>
      <w:r w:rsidR="00A2165E">
        <w:rPr>
          <w:lang w:eastAsia="de-AT"/>
        </w:rPr>
        <w:t xml:space="preserve"> </w:t>
      </w:r>
    </w:p>
    <w:p w:rsidR="00AB49B1" w:rsidRDefault="00AB49B1">
      <w:pPr>
        <w:spacing w:line="240" w:lineRule="auto"/>
        <w:rPr>
          <w:b/>
          <w:lang w:val="de-AT" w:eastAsia="de-AT"/>
        </w:rPr>
      </w:pPr>
      <w:r>
        <w:rPr>
          <w:lang w:eastAsia="de-AT"/>
        </w:rPr>
        <w:br w:type="page"/>
      </w:r>
    </w:p>
    <w:p w:rsidR="005B5747" w:rsidRDefault="005B5747" w:rsidP="005B5747">
      <w:pPr>
        <w:pStyle w:val="PA6Zwischenberschrift"/>
        <w:rPr>
          <w:lang w:eastAsia="de-AT"/>
        </w:rPr>
      </w:pPr>
      <w:r>
        <w:rPr>
          <w:lang w:eastAsia="de-AT"/>
        </w:rPr>
        <w:lastRenderedPageBreak/>
        <w:t>Adoption</w:t>
      </w:r>
    </w:p>
    <w:p w:rsidR="007C24A4" w:rsidRDefault="00A2165E" w:rsidP="005B5747">
      <w:pPr>
        <w:pStyle w:val="PA5Text"/>
        <w:rPr>
          <w:lang w:val="de-AT" w:eastAsia="de-AT"/>
        </w:rPr>
      </w:pPr>
      <w:r>
        <w:rPr>
          <w:lang w:eastAsia="de-AT"/>
        </w:rPr>
        <w:t xml:space="preserve">Das Panel </w:t>
      </w:r>
      <w:r w:rsidR="008211FA">
        <w:rPr>
          <w:lang w:eastAsia="de-AT"/>
        </w:rPr>
        <w:t xml:space="preserve">Adoption </w:t>
      </w:r>
      <w:r>
        <w:rPr>
          <w:lang w:eastAsia="de-AT"/>
        </w:rPr>
        <w:t xml:space="preserve">leitete </w:t>
      </w:r>
      <w:r w:rsidR="008211FA">
        <w:rPr>
          <w:lang w:eastAsia="de-AT"/>
        </w:rPr>
        <w:t>E</w:t>
      </w:r>
      <w:r w:rsidR="001146DA">
        <w:rPr>
          <w:lang w:eastAsia="de-AT"/>
        </w:rPr>
        <w:t>lizabeth Baum-Breuer</w:t>
      </w:r>
      <w:r>
        <w:rPr>
          <w:lang w:eastAsia="de-AT"/>
        </w:rPr>
        <w:t xml:space="preserve">, nebenberuflich Lehrende am Studiengang Soziale Arbeit. </w:t>
      </w:r>
      <w:r w:rsidR="001146DA">
        <w:rPr>
          <w:lang w:eastAsia="de-AT"/>
        </w:rPr>
        <w:t>Raphaela Stern</w:t>
      </w:r>
      <w:r>
        <w:rPr>
          <w:lang w:eastAsia="de-AT"/>
        </w:rPr>
        <w:t>, Absolventin der Sozialen Arbeit referierte und stellte ihr Modell</w:t>
      </w:r>
      <w:r w:rsidR="001146DA">
        <w:rPr>
          <w:lang w:eastAsia="de-AT"/>
        </w:rPr>
        <w:t xml:space="preserve"> </w:t>
      </w:r>
      <w:r w:rsidRPr="00A2165E">
        <w:rPr>
          <w:lang w:val="de-AT" w:eastAsia="de-AT"/>
        </w:rPr>
        <w:t xml:space="preserve">“The </w:t>
      </w:r>
      <w:proofErr w:type="spellStart"/>
      <w:r w:rsidRPr="00A2165E">
        <w:rPr>
          <w:lang w:val="de-AT" w:eastAsia="de-AT"/>
        </w:rPr>
        <w:t>Axes</w:t>
      </w:r>
      <w:proofErr w:type="spellEnd"/>
      <w:r w:rsidRPr="00A2165E">
        <w:rPr>
          <w:lang w:val="de-AT" w:eastAsia="de-AT"/>
        </w:rPr>
        <w:t xml:space="preserve"> </w:t>
      </w:r>
      <w:proofErr w:type="spellStart"/>
      <w:r w:rsidRPr="00A2165E">
        <w:rPr>
          <w:lang w:val="de-AT" w:eastAsia="de-AT"/>
        </w:rPr>
        <w:t>of</w:t>
      </w:r>
      <w:proofErr w:type="spellEnd"/>
      <w:r w:rsidRPr="00A2165E">
        <w:rPr>
          <w:lang w:val="de-AT" w:eastAsia="de-AT"/>
        </w:rPr>
        <w:t xml:space="preserve"> Adoption“ vor. </w:t>
      </w:r>
    </w:p>
    <w:p w:rsidR="005B5747" w:rsidRDefault="005B5747" w:rsidP="005B5747">
      <w:pPr>
        <w:pStyle w:val="PA6Zwischenberschrift"/>
        <w:rPr>
          <w:lang w:eastAsia="de-AT"/>
        </w:rPr>
      </w:pPr>
      <w:proofErr w:type="spellStart"/>
      <w:r>
        <w:rPr>
          <w:lang w:eastAsia="de-AT"/>
        </w:rPr>
        <w:t>Traumapädagogik</w:t>
      </w:r>
      <w:proofErr w:type="spellEnd"/>
    </w:p>
    <w:p w:rsidR="007C24A4" w:rsidRPr="006F5009" w:rsidRDefault="00A2165E" w:rsidP="006F5009">
      <w:pPr>
        <w:pStyle w:val="PA5Text"/>
      </w:pPr>
      <w:r w:rsidRPr="006F5009">
        <w:rPr>
          <w:lang w:val="de-AT"/>
        </w:rPr>
        <w:t>E</w:t>
      </w:r>
      <w:proofErr w:type="spellStart"/>
      <w:r w:rsidR="008211FA" w:rsidRPr="006F5009">
        <w:t>lisabeth</w:t>
      </w:r>
      <w:proofErr w:type="spellEnd"/>
      <w:r w:rsidR="008211FA" w:rsidRPr="006F5009">
        <w:t>-Raab-Steiner, Leiterin des Masterstudiums Sozialraumorientierung und Klinische Soziale Arbeit sowie des Kompetenzzentrums für Soziale Arbeit</w:t>
      </w:r>
      <w:r w:rsidR="002950B1">
        <w:t>,</w:t>
      </w:r>
      <w:r w:rsidR="008211FA" w:rsidRPr="006F5009">
        <w:t xml:space="preserve"> übernahm den Lead für </w:t>
      </w:r>
      <w:r w:rsidRPr="006F5009">
        <w:t>das Panel</w:t>
      </w:r>
      <w:r>
        <w:rPr>
          <w:lang w:eastAsia="de-AT"/>
        </w:rPr>
        <w:t xml:space="preserve"> </w:t>
      </w:r>
      <w:proofErr w:type="spellStart"/>
      <w:r w:rsidR="008211FA" w:rsidRPr="006F5009">
        <w:t>Traumapädagogik</w:t>
      </w:r>
      <w:proofErr w:type="spellEnd"/>
      <w:r w:rsidR="008211FA" w:rsidRPr="006F5009">
        <w:t xml:space="preserve">. </w:t>
      </w:r>
      <w:r w:rsidRPr="006F5009">
        <w:t xml:space="preserve">Gemeinsam mit </w:t>
      </w:r>
      <w:proofErr w:type="spellStart"/>
      <w:r w:rsidRPr="006F5009">
        <w:t>KollegInnen</w:t>
      </w:r>
      <w:proofErr w:type="spellEnd"/>
      <w:r w:rsidRPr="006F5009">
        <w:t xml:space="preserve"> brachte sie ihr Know-how zu </w:t>
      </w:r>
      <w:r w:rsidRPr="006F5009">
        <w:rPr>
          <w:lang w:eastAsia="de-AT"/>
        </w:rPr>
        <w:t>ressourcenorientierten Interventionsformen ein</w:t>
      </w:r>
      <w:r w:rsidRPr="006F5009">
        <w:t>.</w:t>
      </w:r>
    </w:p>
    <w:p w:rsidR="005B5747" w:rsidRDefault="005B5747" w:rsidP="006F5009">
      <w:pPr>
        <w:pStyle w:val="PA6Zwischenberschrift"/>
        <w:rPr>
          <w:lang w:eastAsia="de-AT"/>
        </w:rPr>
      </w:pPr>
      <w:r>
        <w:rPr>
          <w:lang w:eastAsia="de-AT"/>
        </w:rPr>
        <w:t>Soziale Arbeit im Jugendstrafvollzug</w:t>
      </w:r>
    </w:p>
    <w:p w:rsidR="00A2165E" w:rsidRDefault="00A2165E" w:rsidP="005B5747">
      <w:pPr>
        <w:pStyle w:val="PA5Text"/>
        <w:rPr>
          <w:lang w:eastAsia="de-AT"/>
        </w:rPr>
      </w:pPr>
      <w:r w:rsidRPr="00A2165E">
        <w:rPr>
          <w:lang w:eastAsia="de-AT"/>
        </w:rPr>
        <w:t>Bernhard Lehr</w:t>
      </w:r>
      <w:r>
        <w:rPr>
          <w:lang w:eastAsia="de-AT"/>
        </w:rPr>
        <w:t xml:space="preserve">, </w:t>
      </w:r>
      <w:r w:rsidRPr="00A2165E">
        <w:rPr>
          <w:lang w:eastAsia="de-AT"/>
        </w:rPr>
        <w:t xml:space="preserve">Lehrender </w:t>
      </w:r>
      <w:r>
        <w:rPr>
          <w:lang w:eastAsia="de-AT"/>
        </w:rPr>
        <w:t>im B</w:t>
      </w:r>
      <w:r w:rsidRPr="00A2165E">
        <w:rPr>
          <w:lang w:eastAsia="de-AT"/>
        </w:rPr>
        <w:t>achelor</w:t>
      </w:r>
      <w:r>
        <w:rPr>
          <w:lang w:eastAsia="de-AT"/>
        </w:rPr>
        <w:t>studium</w:t>
      </w:r>
      <w:r w:rsidRPr="00A2165E">
        <w:rPr>
          <w:lang w:eastAsia="de-AT"/>
        </w:rPr>
        <w:t xml:space="preserve"> Soziale Arbeit bearbeitete das Thema „Youth in </w:t>
      </w:r>
      <w:proofErr w:type="spellStart"/>
      <w:r w:rsidRPr="00A2165E">
        <w:rPr>
          <w:lang w:eastAsia="de-AT"/>
        </w:rPr>
        <w:t>pre</w:t>
      </w:r>
      <w:proofErr w:type="spellEnd"/>
      <w:r w:rsidRPr="00A2165E">
        <w:rPr>
          <w:lang w:eastAsia="de-AT"/>
        </w:rPr>
        <w:t xml:space="preserve">-trial Investigation </w:t>
      </w:r>
      <w:proofErr w:type="spellStart"/>
      <w:r w:rsidRPr="00A2165E">
        <w:rPr>
          <w:lang w:eastAsia="de-AT"/>
        </w:rPr>
        <w:t>by</w:t>
      </w:r>
      <w:proofErr w:type="spellEnd"/>
      <w:r w:rsidRPr="00A2165E">
        <w:rPr>
          <w:lang w:eastAsia="de-AT"/>
        </w:rPr>
        <w:t xml:space="preserve"> </w:t>
      </w:r>
      <w:proofErr w:type="spellStart"/>
      <w:r w:rsidRPr="00A2165E">
        <w:rPr>
          <w:lang w:eastAsia="de-AT"/>
        </w:rPr>
        <w:t>public</w:t>
      </w:r>
      <w:proofErr w:type="spellEnd"/>
      <w:r w:rsidRPr="00A2165E">
        <w:rPr>
          <w:lang w:eastAsia="de-AT"/>
        </w:rPr>
        <w:t xml:space="preserve"> </w:t>
      </w:r>
      <w:proofErr w:type="spellStart"/>
      <w:r w:rsidRPr="00A2165E">
        <w:rPr>
          <w:lang w:eastAsia="de-AT"/>
        </w:rPr>
        <w:t>prosecution</w:t>
      </w:r>
      <w:proofErr w:type="spellEnd"/>
      <w:r w:rsidRPr="00A2165E">
        <w:rPr>
          <w:lang w:eastAsia="de-AT"/>
        </w:rPr>
        <w:t>“</w:t>
      </w:r>
      <w:r>
        <w:rPr>
          <w:lang w:eastAsia="de-AT"/>
        </w:rPr>
        <w:t xml:space="preserve">. Verena Musil </w:t>
      </w:r>
      <w:r w:rsidRPr="00A2165E">
        <w:rPr>
          <w:lang w:eastAsia="de-AT"/>
        </w:rPr>
        <w:t>und Georg Wieländer</w:t>
      </w:r>
      <w:r>
        <w:rPr>
          <w:lang w:eastAsia="de-AT"/>
        </w:rPr>
        <w:t xml:space="preserve">, ebenfalls beide Lehrende im Bachelorstudium, </w:t>
      </w:r>
      <w:r w:rsidR="002950B1">
        <w:rPr>
          <w:lang w:eastAsia="de-AT"/>
        </w:rPr>
        <w:t>präsentierten</w:t>
      </w:r>
      <w:r w:rsidRPr="00A2165E">
        <w:rPr>
          <w:lang w:eastAsia="de-AT"/>
        </w:rPr>
        <w:t xml:space="preserve"> ihre Erkenntnisse zur Sozialnetzkonferenz im Einsatz mit Jugendlichen. </w:t>
      </w:r>
    </w:p>
    <w:p w:rsidR="002F150C" w:rsidRDefault="007C24A4" w:rsidP="002F150C">
      <w:pPr>
        <w:rPr>
          <w:color w:val="222222"/>
          <w:sz w:val="28"/>
          <w:szCs w:val="28"/>
        </w:rPr>
      </w:pPr>
      <w:r w:rsidRPr="007C24A4">
        <w:rPr>
          <w:szCs w:val="18"/>
          <w:lang w:eastAsia="de-AT"/>
        </w:rPr>
        <w:t xml:space="preserve">Weitere Infos zum Kongress: </w:t>
      </w:r>
      <w:hyperlink r:id="rId8" w:history="1">
        <w:r w:rsidRPr="007C24A4">
          <w:rPr>
            <w:rStyle w:val="Hyperlink"/>
            <w:szCs w:val="18"/>
          </w:rPr>
          <w:t>http://www.betterworld2016.org</w:t>
        </w:r>
      </w:hyperlink>
    </w:p>
    <w:p w:rsidR="005B5747" w:rsidRPr="00281106" w:rsidRDefault="005B5747" w:rsidP="005B5747">
      <w:pPr>
        <w:spacing w:before="120"/>
        <w:rPr>
          <w:b/>
          <w:bCs/>
          <w:szCs w:val="18"/>
        </w:rPr>
      </w:pPr>
      <w:r w:rsidRPr="00281106">
        <w:rPr>
          <w:b/>
          <w:bCs/>
          <w:szCs w:val="18"/>
        </w:rPr>
        <w:t>FH Campus Wien</w:t>
      </w:r>
    </w:p>
    <w:p w:rsidR="005B5747" w:rsidRDefault="005B5747" w:rsidP="005B5747">
      <w:pPr>
        <w:spacing w:after="60"/>
        <w:rPr>
          <w:rStyle w:val="Hyperlink"/>
          <w:szCs w:val="18"/>
        </w:rPr>
      </w:pPr>
      <w:r w:rsidRPr="00281106">
        <w:rPr>
          <w:szCs w:val="18"/>
        </w:rPr>
        <w:t xml:space="preserve">Mit rund 5.400 Studierenden ist die FH Campus Wien die größte Fachhochschule Österreichs. In den Departments Applied Life </w:t>
      </w:r>
      <w:proofErr w:type="spellStart"/>
      <w:r w:rsidRPr="00281106">
        <w:rPr>
          <w:szCs w:val="18"/>
        </w:rPr>
        <w:t>Sciences</w:t>
      </w:r>
      <w:proofErr w:type="spellEnd"/>
      <w:r w:rsidRPr="00281106">
        <w:rPr>
          <w:szCs w:val="18"/>
        </w:rPr>
        <w:t>, Bauen und Gestalten, Gesundheit</w:t>
      </w:r>
      <w:r>
        <w:rPr>
          <w:szCs w:val="18"/>
        </w:rPr>
        <w:t>swissenschaften</w:t>
      </w:r>
      <w:r w:rsidRPr="00281106">
        <w:rPr>
          <w:szCs w:val="18"/>
        </w:rPr>
        <w:t xml:space="preserve">, </w:t>
      </w:r>
      <w:r>
        <w:rPr>
          <w:szCs w:val="18"/>
        </w:rPr>
        <w:t xml:space="preserve">Pflegewissenschaft, </w:t>
      </w:r>
      <w:r w:rsidRPr="00281106">
        <w:rPr>
          <w:szCs w:val="18"/>
        </w:rPr>
        <w:t xml:space="preserve">Public </w:t>
      </w:r>
      <w:proofErr w:type="spellStart"/>
      <w:r w:rsidRPr="00281106">
        <w:rPr>
          <w:szCs w:val="18"/>
        </w:rPr>
        <w:t>Sector</w:t>
      </w:r>
      <w:proofErr w:type="spellEnd"/>
      <w:r w:rsidRPr="00281106">
        <w:rPr>
          <w:szCs w:val="18"/>
        </w:rPr>
        <w:t xml:space="preserve">, Soziales und Technik steht ein Angebot von </w:t>
      </w:r>
      <w:r>
        <w:rPr>
          <w:szCs w:val="18"/>
        </w:rPr>
        <w:t>59</w:t>
      </w:r>
      <w:r w:rsidRPr="00281106">
        <w:rPr>
          <w:szCs w:val="18"/>
        </w:rPr>
        <w:t xml:space="preserve"> Bachelor- und Masterstudiengängen sowie Masterlehrgängen in berufsbegleitender und Vollzeit-Form zur Auswahl: </w:t>
      </w:r>
      <w:hyperlink r:id="rId9" w:history="1">
        <w:r w:rsidRPr="00281106">
          <w:rPr>
            <w:rStyle w:val="Hyperlink"/>
            <w:szCs w:val="18"/>
          </w:rPr>
          <w:t>www.fh-campuswien.ac.at/facts</w:t>
        </w:r>
      </w:hyperlink>
    </w:p>
    <w:p w:rsidR="006D1A99" w:rsidRPr="00CD76AF" w:rsidRDefault="00AB49B1" w:rsidP="006D1A99">
      <w:pPr>
        <w:pStyle w:val="PA7HeadlineBoilerplate"/>
        <w:rPr>
          <w:lang w:val="de-AT" w:eastAsia="de-AT"/>
        </w:rPr>
      </w:pPr>
      <w:r>
        <w:rPr>
          <w:lang w:val="de-AT" w:eastAsia="de-AT"/>
        </w:rPr>
        <w:t>Rückfragehinweis</w:t>
      </w:r>
      <w:bookmarkStart w:id="0" w:name="_GoBack"/>
      <w:bookmarkEnd w:id="0"/>
    </w:p>
    <w:p w:rsidR="001D2E52" w:rsidRPr="00CD76AF" w:rsidRDefault="001D2E52" w:rsidP="00324B20">
      <w:pPr>
        <w:pStyle w:val="PA8Boilerplate"/>
        <w:rPr>
          <w:lang w:val="de-AT" w:eastAsia="de-AT"/>
        </w:rPr>
      </w:pPr>
      <w:r w:rsidRPr="00CD76AF">
        <w:rPr>
          <w:lang w:val="de-AT" w:eastAsia="de-AT"/>
        </w:rPr>
        <w:t>Mag.</w:t>
      </w:r>
      <w:r w:rsidRPr="00CD76AF">
        <w:rPr>
          <w:vertAlign w:val="superscript"/>
          <w:lang w:val="de-AT" w:eastAsia="de-AT"/>
        </w:rPr>
        <w:t>a</w:t>
      </w:r>
      <w:r w:rsidRPr="00CD76AF">
        <w:rPr>
          <w:lang w:val="de-AT" w:eastAsia="de-AT"/>
        </w:rPr>
        <w:t xml:space="preserve"> Petra Undesser</w:t>
      </w:r>
    </w:p>
    <w:p w:rsidR="001D2E52" w:rsidRPr="00CD76AF" w:rsidRDefault="001D2E52" w:rsidP="00324B20">
      <w:pPr>
        <w:pStyle w:val="PA8Boilerplate"/>
        <w:rPr>
          <w:lang w:val="de-AT" w:eastAsia="de-AT"/>
        </w:rPr>
      </w:pPr>
      <w:r w:rsidRPr="00CD76AF">
        <w:rPr>
          <w:lang w:val="de-AT" w:eastAsia="de-AT"/>
        </w:rPr>
        <w:t>FH Campus Wien</w:t>
      </w:r>
    </w:p>
    <w:p w:rsidR="001D2E52" w:rsidRPr="00CD76AF" w:rsidRDefault="001D2E52" w:rsidP="00324B20">
      <w:pPr>
        <w:pStyle w:val="PA8Boilerplate"/>
        <w:rPr>
          <w:lang w:val="de-AT" w:eastAsia="de-AT"/>
        </w:rPr>
      </w:pPr>
      <w:r w:rsidRPr="00CD76AF">
        <w:rPr>
          <w:lang w:val="de-AT" w:eastAsia="de-AT"/>
        </w:rPr>
        <w:t>Unternehmenskommunikation</w:t>
      </w:r>
    </w:p>
    <w:p w:rsidR="001D2E52" w:rsidRPr="00CD76AF" w:rsidRDefault="001D2E52" w:rsidP="00324B20">
      <w:pPr>
        <w:pStyle w:val="PA8Boilerplate"/>
        <w:rPr>
          <w:lang w:val="de-AT" w:eastAsia="de-AT"/>
        </w:rPr>
      </w:pPr>
      <w:r w:rsidRPr="00CD76AF">
        <w:rPr>
          <w:lang w:val="de-AT" w:eastAsia="de-AT"/>
        </w:rPr>
        <w:t>Favoritenstraße 226, 1100 Wien</w:t>
      </w:r>
    </w:p>
    <w:p w:rsidR="001D2E52" w:rsidRPr="00CD76AF" w:rsidRDefault="001D2E52" w:rsidP="00324B20">
      <w:pPr>
        <w:pStyle w:val="PA8Boilerplate"/>
        <w:rPr>
          <w:lang w:val="de-AT" w:eastAsia="de-AT"/>
        </w:rPr>
      </w:pPr>
      <w:r w:rsidRPr="00CD76AF">
        <w:rPr>
          <w:lang w:val="de-AT" w:eastAsia="de-AT"/>
        </w:rPr>
        <w:t>T: +43 1 606 68 77-6404</w:t>
      </w:r>
    </w:p>
    <w:p w:rsidR="001D2E52" w:rsidRPr="00CD76AF" w:rsidRDefault="00AB49B1" w:rsidP="00324B20">
      <w:pPr>
        <w:pStyle w:val="PA8Boilerplate"/>
        <w:rPr>
          <w:lang w:val="de-AT" w:eastAsia="de-AT"/>
        </w:rPr>
      </w:pPr>
      <w:hyperlink r:id="rId10" w:history="1">
        <w:r w:rsidR="008258AF" w:rsidRPr="00CD76AF">
          <w:rPr>
            <w:rStyle w:val="Hyperlink"/>
            <w:lang w:val="de-AT" w:eastAsia="de-AT"/>
          </w:rPr>
          <w:t>petra.undesser@fh-campuswien.ac.at</w:t>
        </w:r>
      </w:hyperlink>
    </w:p>
    <w:p w:rsidR="001D2E52" w:rsidRDefault="00AB49B1" w:rsidP="00324B20">
      <w:pPr>
        <w:pStyle w:val="PA8Boilerplate"/>
        <w:rPr>
          <w:rStyle w:val="Hyperlink"/>
          <w:lang w:val="en-GB" w:eastAsia="de-AT"/>
        </w:rPr>
      </w:pPr>
      <w:hyperlink r:id="rId11" w:history="1">
        <w:r w:rsidR="008258AF" w:rsidRPr="004E1D22">
          <w:rPr>
            <w:rStyle w:val="Hyperlink"/>
            <w:lang w:val="en-GB" w:eastAsia="de-AT"/>
          </w:rPr>
          <w:t>www.fh-campuswien.ac.at</w:t>
        </w:r>
      </w:hyperlink>
    </w:p>
    <w:p w:rsidR="00F97C0E" w:rsidRDefault="00F97C0E" w:rsidP="00324B20">
      <w:pPr>
        <w:pStyle w:val="PA8Boilerplate"/>
        <w:rPr>
          <w:rStyle w:val="Hyperlink"/>
          <w:lang w:val="en-GB" w:eastAsia="de-AT"/>
        </w:rPr>
      </w:pPr>
    </w:p>
    <w:sectPr w:rsidR="00F97C0E" w:rsidSect="001654FE">
      <w:headerReference w:type="default" r:id="rId12"/>
      <w:footerReference w:type="default" r:id="rId13"/>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1D" w:rsidRDefault="0017781D">
      <w:r>
        <w:separator/>
      </w:r>
    </w:p>
  </w:endnote>
  <w:endnote w:type="continuationSeparator" w:id="0">
    <w:p w:rsidR="0017781D" w:rsidRDefault="0017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1D" w:rsidRDefault="0017781D">
      <w:r>
        <w:separator/>
      </w:r>
    </w:p>
  </w:footnote>
  <w:footnote w:type="continuationSeparator" w:id="0">
    <w:p w:rsidR="0017781D" w:rsidRDefault="00177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2EF86719" wp14:editId="0A97E5E1">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1D"/>
    <w:rsid w:val="00002FD6"/>
    <w:rsid w:val="000063ED"/>
    <w:rsid w:val="0001044B"/>
    <w:rsid w:val="00013CF8"/>
    <w:rsid w:val="000300EA"/>
    <w:rsid w:val="00062231"/>
    <w:rsid w:val="0006619D"/>
    <w:rsid w:val="0008064F"/>
    <w:rsid w:val="000850BA"/>
    <w:rsid w:val="00086468"/>
    <w:rsid w:val="00095013"/>
    <w:rsid w:val="000960F8"/>
    <w:rsid w:val="000A0732"/>
    <w:rsid w:val="000C24A2"/>
    <w:rsid w:val="000D2463"/>
    <w:rsid w:val="000E5AC5"/>
    <w:rsid w:val="000F05F1"/>
    <w:rsid w:val="001146DA"/>
    <w:rsid w:val="00125E8C"/>
    <w:rsid w:val="00141E9F"/>
    <w:rsid w:val="00161C2B"/>
    <w:rsid w:val="00163062"/>
    <w:rsid w:val="001654FE"/>
    <w:rsid w:val="0017004A"/>
    <w:rsid w:val="0017781D"/>
    <w:rsid w:val="001917B2"/>
    <w:rsid w:val="00192570"/>
    <w:rsid w:val="00194EBC"/>
    <w:rsid w:val="001A3795"/>
    <w:rsid w:val="001A76DF"/>
    <w:rsid w:val="001B0083"/>
    <w:rsid w:val="001B0271"/>
    <w:rsid w:val="001D2E52"/>
    <w:rsid w:val="001E0647"/>
    <w:rsid w:val="001E3EDD"/>
    <w:rsid w:val="001F4265"/>
    <w:rsid w:val="0020282C"/>
    <w:rsid w:val="00203AC1"/>
    <w:rsid w:val="002110E4"/>
    <w:rsid w:val="00214B0A"/>
    <w:rsid w:val="00231F33"/>
    <w:rsid w:val="0024524E"/>
    <w:rsid w:val="00246CD9"/>
    <w:rsid w:val="0026087D"/>
    <w:rsid w:val="00266184"/>
    <w:rsid w:val="00274542"/>
    <w:rsid w:val="00277982"/>
    <w:rsid w:val="00290A90"/>
    <w:rsid w:val="002950B1"/>
    <w:rsid w:val="002A5CD7"/>
    <w:rsid w:val="002A757B"/>
    <w:rsid w:val="002B2ECE"/>
    <w:rsid w:val="002C6C65"/>
    <w:rsid w:val="002E4CB1"/>
    <w:rsid w:val="002F0095"/>
    <w:rsid w:val="002F150C"/>
    <w:rsid w:val="002F2475"/>
    <w:rsid w:val="00302583"/>
    <w:rsid w:val="0030415F"/>
    <w:rsid w:val="00305D4D"/>
    <w:rsid w:val="003112B5"/>
    <w:rsid w:val="003125E4"/>
    <w:rsid w:val="00312AB2"/>
    <w:rsid w:val="00315072"/>
    <w:rsid w:val="00315D67"/>
    <w:rsid w:val="00320803"/>
    <w:rsid w:val="00322547"/>
    <w:rsid w:val="00324B20"/>
    <w:rsid w:val="003311B1"/>
    <w:rsid w:val="003422F5"/>
    <w:rsid w:val="00352E97"/>
    <w:rsid w:val="0035746C"/>
    <w:rsid w:val="00357995"/>
    <w:rsid w:val="00370FE3"/>
    <w:rsid w:val="00371529"/>
    <w:rsid w:val="003715BB"/>
    <w:rsid w:val="0037257F"/>
    <w:rsid w:val="003725C6"/>
    <w:rsid w:val="00377897"/>
    <w:rsid w:val="00390C4F"/>
    <w:rsid w:val="00390EDF"/>
    <w:rsid w:val="003925AF"/>
    <w:rsid w:val="003936F4"/>
    <w:rsid w:val="003A2E49"/>
    <w:rsid w:val="003A64CC"/>
    <w:rsid w:val="003B5712"/>
    <w:rsid w:val="003C11BE"/>
    <w:rsid w:val="003D0740"/>
    <w:rsid w:val="003D2431"/>
    <w:rsid w:val="003D32B8"/>
    <w:rsid w:val="003E6351"/>
    <w:rsid w:val="003F33D1"/>
    <w:rsid w:val="003F58D2"/>
    <w:rsid w:val="0040076A"/>
    <w:rsid w:val="00401712"/>
    <w:rsid w:val="00416832"/>
    <w:rsid w:val="00425AA7"/>
    <w:rsid w:val="00426FFB"/>
    <w:rsid w:val="00430A0D"/>
    <w:rsid w:val="00446658"/>
    <w:rsid w:val="0045690B"/>
    <w:rsid w:val="00471DE5"/>
    <w:rsid w:val="00472E2D"/>
    <w:rsid w:val="004737EC"/>
    <w:rsid w:val="00487CFC"/>
    <w:rsid w:val="00494498"/>
    <w:rsid w:val="004A420E"/>
    <w:rsid w:val="004B1C11"/>
    <w:rsid w:val="004B441E"/>
    <w:rsid w:val="004B6F77"/>
    <w:rsid w:val="004D7936"/>
    <w:rsid w:val="004F1995"/>
    <w:rsid w:val="004F42BB"/>
    <w:rsid w:val="005028DA"/>
    <w:rsid w:val="00503D3F"/>
    <w:rsid w:val="00507178"/>
    <w:rsid w:val="00507DC0"/>
    <w:rsid w:val="00511C0C"/>
    <w:rsid w:val="0051457A"/>
    <w:rsid w:val="0051655E"/>
    <w:rsid w:val="00520D20"/>
    <w:rsid w:val="00534ED7"/>
    <w:rsid w:val="00543ED6"/>
    <w:rsid w:val="0056662E"/>
    <w:rsid w:val="00575807"/>
    <w:rsid w:val="00576D39"/>
    <w:rsid w:val="00580986"/>
    <w:rsid w:val="00587C22"/>
    <w:rsid w:val="005B322B"/>
    <w:rsid w:val="005B5747"/>
    <w:rsid w:val="005D57E2"/>
    <w:rsid w:val="005E43C3"/>
    <w:rsid w:val="00612DF4"/>
    <w:rsid w:val="00622D7C"/>
    <w:rsid w:val="006671AD"/>
    <w:rsid w:val="00667C06"/>
    <w:rsid w:val="00671B12"/>
    <w:rsid w:val="006845BB"/>
    <w:rsid w:val="006A4A46"/>
    <w:rsid w:val="006C6DC6"/>
    <w:rsid w:val="006D1A99"/>
    <w:rsid w:val="006F4415"/>
    <w:rsid w:val="006F5009"/>
    <w:rsid w:val="00701D09"/>
    <w:rsid w:val="00706E92"/>
    <w:rsid w:val="00707A3F"/>
    <w:rsid w:val="00711643"/>
    <w:rsid w:val="00714A3F"/>
    <w:rsid w:val="00717911"/>
    <w:rsid w:val="007275E7"/>
    <w:rsid w:val="00733C10"/>
    <w:rsid w:val="00741030"/>
    <w:rsid w:val="0074572F"/>
    <w:rsid w:val="00745B0B"/>
    <w:rsid w:val="007461FD"/>
    <w:rsid w:val="00753743"/>
    <w:rsid w:val="00757D5E"/>
    <w:rsid w:val="00765312"/>
    <w:rsid w:val="007753AC"/>
    <w:rsid w:val="00783A3C"/>
    <w:rsid w:val="00784738"/>
    <w:rsid w:val="00787374"/>
    <w:rsid w:val="00791CDE"/>
    <w:rsid w:val="00793CA6"/>
    <w:rsid w:val="00795779"/>
    <w:rsid w:val="00795A04"/>
    <w:rsid w:val="00795EB0"/>
    <w:rsid w:val="007975B5"/>
    <w:rsid w:val="00797E2C"/>
    <w:rsid w:val="007A5F6B"/>
    <w:rsid w:val="007B5F5E"/>
    <w:rsid w:val="007B6E21"/>
    <w:rsid w:val="007C108A"/>
    <w:rsid w:val="007C12F1"/>
    <w:rsid w:val="007C24A4"/>
    <w:rsid w:val="007C344C"/>
    <w:rsid w:val="007E6EAE"/>
    <w:rsid w:val="008211FA"/>
    <w:rsid w:val="008215E1"/>
    <w:rsid w:val="008258AF"/>
    <w:rsid w:val="00831632"/>
    <w:rsid w:val="00856A08"/>
    <w:rsid w:val="00872EB2"/>
    <w:rsid w:val="008743ED"/>
    <w:rsid w:val="00877497"/>
    <w:rsid w:val="00881719"/>
    <w:rsid w:val="008868E4"/>
    <w:rsid w:val="008901D7"/>
    <w:rsid w:val="00894DB0"/>
    <w:rsid w:val="008B2F99"/>
    <w:rsid w:val="008B2FED"/>
    <w:rsid w:val="008B3989"/>
    <w:rsid w:val="008C2CB1"/>
    <w:rsid w:val="008C6037"/>
    <w:rsid w:val="008D12E2"/>
    <w:rsid w:val="008D4D5C"/>
    <w:rsid w:val="008D6AFC"/>
    <w:rsid w:val="008F6115"/>
    <w:rsid w:val="008F7516"/>
    <w:rsid w:val="009006E1"/>
    <w:rsid w:val="00902F88"/>
    <w:rsid w:val="00903699"/>
    <w:rsid w:val="00906940"/>
    <w:rsid w:val="009112C0"/>
    <w:rsid w:val="00926323"/>
    <w:rsid w:val="00947C14"/>
    <w:rsid w:val="0095284C"/>
    <w:rsid w:val="0095718D"/>
    <w:rsid w:val="00975535"/>
    <w:rsid w:val="009A24C2"/>
    <w:rsid w:val="009A35A5"/>
    <w:rsid w:val="009A4DD9"/>
    <w:rsid w:val="009A6D0C"/>
    <w:rsid w:val="009B468A"/>
    <w:rsid w:val="009D0BA0"/>
    <w:rsid w:val="009E5D71"/>
    <w:rsid w:val="009F0931"/>
    <w:rsid w:val="009F7560"/>
    <w:rsid w:val="00A019BE"/>
    <w:rsid w:val="00A0300B"/>
    <w:rsid w:val="00A12526"/>
    <w:rsid w:val="00A1788B"/>
    <w:rsid w:val="00A2165E"/>
    <w:rsid w:val="00A220AE"/>
    <w:rsid w:val="00A312F3"/>
    <w:rsid w:val="00A34EE5"/>
    <w:rsid w:val="00A4126A"/>
    <w:rsid w:val="00A43252"/>
    <w:rsid w:val="00A43497"/>
    <w:rsid w:val="00A535C3"/>
    <w:rsid w:val="00A64457"/>
    <w:rsid w:val="00A65375"/>
    <w:rsid w:val="00A71C5C"/>
    <w:rsid w:val="00A75F48"/>
    <w:rsid w:val="00A7782C"/>
    <w:rsid w:val="00A80F96"/>
    <w:rsid w:val="00AA4488"/>
    <w:rsid w:val="00AA5F46"/>
    <w:rsid w:val="00AB3CB1"/>
    <w:rsid w:val="00AB49B1"/>
    <w:rsid w:val="00AC5946"/>
    <w:rsid w:val="00AC716C"/>
    <w:rsid w:val="00AD5109"/>
    <w:rsid w:val="00AF06A7"/>
    <w:rsid w:val="00B0377D"/>
    <w:rsid w:val="00B1339B"/>
    <w:rsid w:val="00B15117"/>
    <w:rsid w:val="00B33863"/>
    <w:rsid w:val="00B34A8E"/>
    <w:rsid w:val="00B359D7"/>
    <w:rsid w:val="00B51279"/>
    <w:rsid w:val="00B517BF"/>
    <w:rsid w:val="00B55097"/>
    <w:rsid w:val="00B56E93"/>
    <w:rsid w:val="00B63684"/>
    <w:rsid w:val="00B63C3A"/>
    <w:rsid w:val="00B74BED"/>
    <w:rsid w:val="00B76397"/>
    <w:rsid w:val="00B82C19"/>
    <w:rsid w:val="00B855AC"/>
    <w:rsid w:val="00B85A15"/>
    <w:rsid w:val="00B87F90"/>
    <w:rsid w:val="00B9552F"/>
    <w:rsid w:val="00BA285F"/>
    <w:rsid w:val="00BA2F64"/>
    <w:rsid w:val="00BA59B0"/>
    <w:rsid w:val="00BB3E1A"/>
    <w:rsid w:val="00BC0533"/>
    <w:rsid w:val="00BC0BB8"/>
    <w:rsid w:val="00BD51B4"/>
    <w:rsid w:val="00BE0D56"/>
    <w:rsid w:val="00BF0D51"/>
    <w:rsid w:val="00BF6EDB"/>
    <w:rsid w:val="00BF73F5"/>
    <w:rsid w:val="00C00F42"/>
    <w:rsid w:val="00C11B26"/>
    <w:rsid w:val="00C13CDE"/>
    <w:rsid w:val="00C14085"/>
    <w:rsid w:val="00C15226"/>
    <w:rsid w:val="00C170C4"/>
    <w:rsid w:val="00C34CCA"/>
    <w:rsid w:val="00C37E44"/>
    <w:rsid w:val="00C62AB2"/>
    <w:rsid w:val="00C651F8"/>
    <w:rsid w:val="00C775FC"/>
    <w:rsid w:val="00C83139"/>
    <w:rsid w:val="00C908CC"/>
    <w:rsid w:val="00C91769"/>
    <w:rsid w:val="00CA0462"/>
    <w:rsid w:val="00CA0AB9"/>
    <w:rsid w:val="00CA4F5B"/>
    <w:rsid w:val="00CB7DAE"/>
    <w:rsid w:val="00CC07FC"/>
    <w:rsid w:val="00CD76AF"/>
    <w:rsid w:val="00CE0B73"/>
    <w:rsid w:val="00CE29F8"/>
    <w:rsid w:val="00CF5455"/>
    <w:rsid w:val="00CF6069"/>
    <w:rsid w:val="00CF74FE"/>
    <w:rsid w:val="00D12229"/>
    <w:rsid w:val="00D310AD"/>
    <w:rsid w:val="00D47E90"/>
    <w:rsid w:val="00D54E39"/>
    <w:rsid w:val="00D629A7"/>
    <w:rsid w:val="00D645AC"/>
    <w:rsid w:val="00D91B15"/>
    <w:rsid w:val="00D96599"/>
    <w:rsid w:val="00DA1B4E"/>
    <w:rsid w:val="00DA480C"/>
    <w:rsid w:val="00DA70DC"/>
    <w:rsid w:val="00DD24EF"/>
    <w:rsid w:val="00DE620A"/>
    <w:rsid w:val="00E00152"/>
    <w:rsid w:val="00E0548F"/>
    <w:rsid w:val="00E057FC"/>
    <w:rsid w:val="00E210B6"/>
    <w:rsid w:val="00E32707"/>
    <w:rsid w:val="00E36892"/>
    <w:rsid w:val="00E42156"/>
    <w:rsid w:val="00E440F1"/>
    <w:rsid w:val="00E44CCD"/>
    <w:rsid w:val="00E45278"/>
    <w:rsid w:val="00E45DA2"/>
    <w:rsid w:val="00E4618C"/>
    <w:rsid w:val="00E469A5"/>
    <w:rsid w:val="00E52476"/>
    <w:rsid w:val="00E5398A"/>
    <w:rsid w:val="00E547F2"/>
    <w:rsid w:val="00E800A8"/>
    <w:rsid w:val="00E81A92"/>
    <w:rsid w:val="00E85E83"/>
    <w:rsid w:val="00E97447"/>
    <w:rsid w:val="00EA4409"/>
    <w:rsid w:val="00EA5278"/>
    <w:rsid w:val="00EB3DD8"/>
    <w:rsid w:val="00EC2242"/>
    <w:rsid w:val="00EC3F4C"/>
    <w:rsid w:val="00ED136D"/>
    <w:rsid w:val="00EE5997"/>
    <w:rsid w:val="00EE706D"/>
    <w:rsid w:val="00F067A3"/>
    <w:rsid w:val="00F17F42"/>
    <w:rsid w:val="00F230DD"/>
    <w:rsid w:val="00F24F19"/>
    <w:rsid w:val="00F2745A"/>
    <w:rsid w:val="00F3052C"/>
    <w:rsid w:val="00F329ED"/>
    <w:rsid w:val="00F356C7"/>
    <w:rsid w:val="00F450D5"/>
    <w:rsid w:val="00F623E8"/>
    <w:rsid w:val="00F6661E"/>
    <w:rsid w:val="00F85F13"/>
    <w:rsid w:val="00F863A8"/>
    <w:rsid w:val="00F902FC"/>
    <w:rsid w:val="00F91F2B"/>
    <w:rsid w:val="00F97100"/>
    <w:rsid w:val="00F97C0E"/>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12935">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325840">
      <w:bodyDiv w:val="1"/>
      <w:marLeft w:val="0"/>
      <w:marRight w:val="0"/>
      <w:marTop w:val="0"/>
      <w:marBottom w:val="0"/>
      <w:divBdr>
        <w:top w:val="none" w:sz="0" w:space="0" w:color="auto"/>
        <w:left w:val="none" w:sz="0" w:space="0" w:color="auto"/>
        <w:bottom w:val="none" w:sz="0" w:space="0" w:color="auto"/>
        <w:right w:val="none" w:sz="0" w:space="0" w:color="auto"/>
      </w:divBdr>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terworld2016.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tra.undesser@fh-campuswien.ac.at" TargetMode="External"/><Relationship Id="rId4" Type="http://schemas.openxmlformats.org/officeDocument/2006/relationships/settings" Target="settings.xml"/><Relationship Id="rId9" Type="http://schemas.openxmlformats.org/officeDocument/2006/relationships/hyperlink" Target="http://www.fh-campuswien.ac.at/fac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4151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4710</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Petra Undesser</dc:creator>
  <cp:lastModifiedBy>Sonja Wallner</cp:lastModifiedBy>
  <cp:revision>3</cp:revision>
  <cp:lastPrinted>2016-08-29T12:19:00Z</cp:lastPrinted>
  <dcterms:created xsi:type="dcterms:W3CDTF">2016-08-30T06:42:00Z</dcterms:created>
  <dcterms:modified xsi:type="dcterms:W3CDTF">2016-08-30T06:42:00Z</dcterms:modified>
</cp:coreProperties>
</file>