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D854" w14:textId="77777777"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14:paraId="31D4D613" w14:textId="77777777" w:rsidR="002A76F4" w:rsidRPr="00193C2B" w:rsidRDefault="004349FF" w:rsidP="002A76F4">
      <w:pPr>
        <w:pStyle w:val="PA4Leadin"/>
        <w:rPr>
          <w:sz w:val="24"/>
          <w:szCs w:val="24"/>
          <w:lang w:eastAsia="de-AT"/>
        </w:rPr>
      </w:pPr>
      <w:bookmarkStart w:id="0" w:name="OLE_LINK1"/>
      <w:bookmarkStart w:id="1" w:name="OLE_LINK2"/>
      <w:r w:rsidRPr="00193C2B">
        <w:rPr>
          <w:b/>
          <w:sz w:val="24"/>
          <w:szCs w:val="24"/>
        </w:rPr>
        <w:t xml:space="preserve">Am Start: </w:t>
      </w:r>
      <w:r w:rsidR="002A76F4" w:rsidRPr="00193C2B">
        <w:rPr>
          <w:b/>
          <w:sz w:val="24"/>
          <w:szCs w:val="24"/>
        </w:rPr>
        <w:t xml:space="preserve">FH Campus Wien und GAMED mit Master Ganzheitliche Therapie </w:t>
      </w:r>
      <w:r w:rsidR="0003550F">
        <w:rPr>
          <w:b/>
          <w:sz w:val="24"/>
          <w:szCs w:val="24"/>
        </w:rPr>
        <w:t>und Salutogenese</w:t>
      </w:r>
    </w:p>
    <w:bookmarkEnd w:id="0"/>
    <w:bookmarkEnd w:id="1"/>
    <w:p w14:paraId="4D255C49" w14:textId="71790E2C" w:rsidR="002A76F4" w:rsidRPr="00193C2B" w:rsidRDefault="002A76F4" w:rsidP="002A76F4">
      <w:pPr>
        <w:spacing w:after="120"/>
        <w:rPr>
          <w:rFonts w:eastAsia="Times New Roman" w:cs="Lucida Sans Unicode"/>
          <w:color w:val="000000"/>
          <w:szCs w:val="18"/>
          <w:lang w:eastAsia="de-AT"/>
        </w:rPr>
      </w:pPr>
      <w:r w:rsidRPr="00193C2B">
        <w:rPr>
          <w:szCs w:val="18"/>
          <w:lang w:eastAsia="de-AT"/>
        </w:rPr>
        <w:t xml:space="preserve">(Wien, </w:t>
      </w:r>
      <w:r w:rsidR="00860435">
        <w:rPr>
          <w:szCs w:val="18"/>
          <w:lang w:eastAsia="de-AT"/>
        </w:rPr>
        <w:t>13. Februar</w:t>
      </w:r>
      <w:r w:rsidRPr="00193C2B">
        <w:rPr>
          <w:szCs w:val="18"/>
          <w:lang w:eastAsia="de-AT"/>
        </w:rPr>
        <w:t xml:space="preserve"> 201</w:t>
      </w:r>
      <w:r w:rsidR="00193C2B">
        <w:rPr>
          <w:szCs w:val="18"/>
          <w:lang w:eastAsia="de-AT"/>
        </w:rPr>
        <w:t>7</w:t>
      </w:r>
      <w:r w:rsidRPr="00193C2B">
        <w:rPr>
          <w:szCs w:val="18"/>
          <w:lang w:eastAsia="de-AT"/>
        </w:rPr>
        <w:t xml:space="preserve">) Die FH Campus Wien </w:t>
      </w:r>
      <w:r w:rsidR="003441FE" w:rsidRPr="00193C2B">
        <w:rPr>
          <w:szCs w:val="18"/>
          <w:lang w:eastAsia="de-AT"/>
        </w:rPr>
        <w:t xml:space="preserve">und die </w:t>
      </w:r>
      <w:r w:rsidR="003441FE" w:rsidRPr="00193C2B">
        <w:rPr>
          <w:rFonts w:eastAsia="Times New Roman" w:cs="Lucida Sans Unicode"/>
          <w:color w:val="000000"/>
          <w:szCs w:val="18"/>
          <w:lang w:eastAsia="de-AT"/>
        </w:rPr>
        <w:t>GAMED – Wiener Internationale Akademie für G</w:t>
      </w:r>
      <w:r w:rsidR="00BB4C24">
        <w:rPr>
          <w:rFonts w:eastAsia="Times New Roman" w:cs="Lucida Sans Unicode"/>
          <w:color w:val="000000"/>
          <w:szCs w:val="18"/>
          <w:lang w:eastAsia="de-AT"/>
        </w:rPr>
        <w:t>anzheit</w:t>
      </w:r>
      <w:bookmarkStart w:id="2" w:name="_GoBack"/>
      <w:bookmarkEnd w:id="2"/>
      <w:r w:rsidR="003441FE" w:rsidRPr="00193C2B">
        <w:rPr>
          <w:rFonts w:eastAsia="Times New Roman" w:cs="Lucida Sans Unicode"/>
          <w:color w:val="000000"/>
          <w:szCs w:val="18"/>
          <w:lang w:eastAsia="de-AT"/>
        </w:rPr>
        <w:t xml:space="preserve">smedizin </w:t>
      </w:r>
      <w:r w:rsidRPr="00193C2B">
        <w:rPr>
          <w:szCs w:val="18"/>
          <w:lang w:eastAsia="de-AT"/>
        </w:rPr>
        <w:t>erweiter</w:t>
      </w:r>
      <w:r w:rsidR="003441FE" w:rsidRPr="00193C2B">
        <w:rPr>
          <w:szCs w:val="18"/>
          <w:lang w:eastAsia="de-AT"/>
        </w:rPr>
        <w:t>n</w:t>
      </w:r>
      <w:r w:rsidRPr="00193C2B">
        <w:rPr>
          <w:szCs w:val="18"/>
          <w:lang w:eastAsia="de-AT"/>
        </w:rPr>
        <w:t xml:space="preserve"> mit dem Masterlehrgang Ganzheitliche Therapie und Salutogen</w:t>
      </w:r>
      <w:r w:rsidRPr="00193C2B">
        <w:rPr>
          <w:szCs w:val="18"/>
          <w:lang w:eastAsia="de-AT"/>
        </w:rPr>
        <w:t>e</w:t>
      </w:r>
      <w:r w:rsidRPr="00193C2B">
        <w:rPr>
          <w:szCs w:val="18"/>
          <w:lang w:eastAsia="de-AT"/>
        </w:rPr>
        <w:t xml:space="preserve">se die Beratungskompetenz in gesetzlich anerkannten Gesundheitsberufen. </w:t>
      </w:r>
      <w:r w:rsidR="00130BB9" w:rsidRPr="00193C2B">
        <w:rPr>
          <w:szCs w:val="18"/>
          <w:lang w:eastAsia="de-AT"/>
        </w:rPr>
        <w:t>Vermittelt wird eine</w:t>
      </w:r>
      <w:r w:rsidR="003441FE" w:rsidRPr="00193C2B">
        <w:rPr>
          <w:szCs w:val="18"/>
          <w:lang w:eastAsia="de-AT"/>
        </w:rPr>
        <w:t xml:space="preserve"> pr</w:t>
      </w:r>
      <w:r w:rsidR="003441FE" w:rsidRPr="00193C2B">
        <w:rPr>
          <w:szCs w:val="18"/>
          <w:lang w:eastAsia="de-AT"/>
        </w:rPr>
        <w:t>o</w:t>
      </w:r>
      <w:r w:rsidR="003441FE" w:rsidRPr="00193C2B">
        <w:rPr>
          <w:szCs w:val="18"/>
          <w:lang w:eastAsia="de-AT"/>
        </w:rPr>
        <w:t>funde Kenntnis ganzheitlicher Methoden</w:t>
      </w:r>
      <w:r w:rsidR="00920FC5" w:rsidRPr="00193C2B">
        <w:rPr>
          <w:szCs w:val="18"/>
          <w:lang w:eastAsia="de-AT"/>
        </w:rPr>
        <w:t>.</w:t>
      </w:r>
      <w:r w:rsidRPr="00193C2B">
        <w:rPr>
          <w:szCs w:val="18"/>
          <w:lang w:eastAsia="de-AT"/>
        </w:rPr>
        <w:t xml:space="preserve">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Das in Kooperation mit der GAMED entwickelte Stud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i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um startet im Herbst </w:t>
      </w:r>
      <w:r w:rsidRPr="00193C2B">
        <w:rPr>
          <w:szCs w:val="18"/>
          <w:lang w:eastAsia="de-AT"/>
        </w:rPr>
        <w:t>2017</w:t>
      </w:r>
      <w:r w:rsidR="006E5C20" w:rsidRPr="00193C2B">
        <w:rPr>
          <w:szCs w:val="18"/>
          <w:lang w:eastAsia="de-AT"/>
        </w:rPr>
        <w:t xml:space="preserve"> an der FH Campus Wien</w:t>
      </w:r>
      <w:r w:rsidRPr="00193C2B">
        <w:rPr>
          <w:szCs w:val="18"/>
          <w:lang w:eastAsia="de-AT"/>
        </w:rPr>
        <w:t xml:space="preserve">. </w:t>
      </w:r>
      <w:r w:rsidR="004349FF" w:rsidRPr="00193C2B">
        <w:rPr>
          <w:szCs w:val="18"/>
          <w:lang w:eastAsia="de-AT"/>
        </w:rPr>
        <w:t xml:space="preserve">Die Bewerbungsfrist läuft </w:t>
      </w:r>
      <w:r w:rsidR="003B25EC" w:rsidRPr="00860435">
        <w:rPr>
          <w:szCs w:val="18"/>
          <w:lang w:eastAsia="de-AT"/>
        </w:rPr>
        <w:t xml:space="preserve">bis </w:t>
      </w:r>
      <w:r w:rsidR="00860435" w:rsidRPr="00860435">
        <w:rPr>
          <w:szCs w:val="18"/>
          <w:lang w:eastAsia="de-AT"/>
        </w:rPr>
        <w:t>31. Mai</w:t>
      </w:r>
      <w:r w:rsidR="004349FF" w:rsidRPr="00860435">
        <w:rPr>
          <w:szCs w:val="18"/>
          <w:lang w:eastAsia="de-AT"/>
        </w:rPr>
        <w:t>.</w:t>
      </w:r>
    </w:p>
    <w:p w14:paraId="2D523E01" w14:textId="597A5D9F" w:rsidR="004349FF" w:rsidRPr="00193C2B" w:rsidRDefault="004349FF" w:rsidP="006E5C20">
      <w:pPr>
        <w:spacing w:after="12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193C2B">
        <w:rPr>
          <w:szCs w:val="18"/>
          <w:lang w:eastAsia="de-AT"/>
        </w:rPr>
        <w:t xml:space="preserve">Ganzheitliche Therapie und Salutogenese (Gesunderhaltung) </w:t>
      </w:r>
      <w:r w:rsidR="00334B8C" w:rsidRPr="00193C2B">
        <w:rPr>
          <w:szCs w:val="18"/>
          <w:lang w:eastAsia="de-AT"/>
        </w:rPr>
        <w:t>rücken</w:t>
      </w:r>
      <w:r w:rsidRPr="00193C2B">
        <w:rPr>
          <w:szCs w:val="18"/>
          <w:lang w:eastAsia="de-AT"/>
        </w:rPr>
        <w:t xml:space="preserve"> nicht die Erkrankung, sondern den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Menschen als Individuum</w:t>
      </w:r>
      <w:r w:rsidR="00E818EE" w:rsidRPr="00193C2B">
        <w:rPr>
          <w:rFonts w:eastAsia="Times New Roman" w:cs="Lucida Sans Unicode"/>
          <w:color w:val="000000"/>
          <w:szCs w:val="18"/>
          <w:lang w:eastAsia="de-AT"/>
        </w:rPr>
        <w:t xml:space="preserve"> </w:t>
      </w:r>
      <w:r w:rsidR="00334B8C" w:rsidRPr="00193C2B">
        <w:rPr>
          <w:rFonts w:eastAsia="Times New Roman" w:cs="Lucida Sans Unicode"/>
          <w:color w:val="000000"/>
          <w:szCs w:val="18"/>
          <w:lang w:eastAsia="de-AT"/>
        </w:rPr>
        <w:t>ins Zentrum</w:t>
      </w:r>
      <w:r w:rsidR="00A518DA">
        <w:rPr>
          <w:rFonts w:eastAsia="Times New Roman" w:cs="Lucida Sans Unicode"/>
          <w:color w:val="000000"/>
          <w:szCs w:val="18"/>
          <w:lang w:eastAsia="de-AT"/>
        </w:rPr>
        <w:t>,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 </w:t>
      </w:r>
      <w:r w:rsidR="00334B8C" w:rsidRPr="00193C2B">
        <w:rPr>
          <w:rFonts w:eastAsia="Times New Roman" w:cs="Lucida Sans Unicode"/>
          <w:color w:val="000000"/>
          <w:szCs w:val="18"/>
          <w:lang w:eastAsia="de-AT"/>
        </w:rPr>
        <w:t xml:space="preserve">dessen Gesundheit durch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in Wechselwirkung stehende Faktoren wie physiologische Prozesse, Umwelteinflüsse oder Ernährung beein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>fluss</w:t>
      </w:r>
      <w:r w:rsidR="00334B8C" w:rsidRPr="00193C2B">
        <w:rPr>
          <w:rFonts w:eastAsia="Times New Roman" w:cs="Lucida Sans Unicode"/>
          <w:color w:val="000000"/>
          <w:szCs w:val="18"/>
          <w:lang w:eastAsia="de-AT"/>
        </w:rPr>
        <w:t>t</w:t>
      </w:r>
      <w:r w:rsidR="00860435">
        <w:rPr>
          <w:rFonts w:eastAsia="Times New Roman" w:cs="Lucida Sans Unicode"/>
          <w:color w:val="000000"/>
          <w:szCs w:val="18"/>
          <w:lang w:eastAsia="de-AT"/>
        </w:rPr>
        <w:t xml:space="preserve"> wird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>.</w:t>
      </w:r>
    </w:p>
    <w:p w14:paraId="47216BE7" w14:textId="46668C7B" w:rsidR="002A76F4" w:rsidRPr="00193C2B" w:rsidRDefault="002A76F4" w:rsidP="002A76F4">
      <w:pPr>
        <w:spacing w:after="12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193C2B">
        <w:rPr>
          <w:rFonts w:eastAsia="Times New Roman" w:cs="Lucida Sans Unicode"/>
          <w:color w:val="000000"/>
          <w:szCs w:val="18"/>
          <w:lang w:eastAsia="de-AT"/>
        </w:rPr>
        <w:t>Den berufsbegleitenden Masterlehrgang (120 ECTS</w:t>
      </w:r>
      <w:r w:rsidR="00920FC5" w:rsidRPr="00193C2B">
        <w:rPr>
          <w:rFonts w:eastAsia="Times New Roman" w:cs="Lucida Sans Unicode"/>
          <w:color w:val="000000"/>
          <w:szCs w:val="18"/>
          <w:lang w:eastAsia="de-AT"/>
        </w:rPr>
        <w:t>, 4 Semester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) zeichnet eine integrative Sicht auf den menschlichen Organismus als ein komplexes System vernetzter Teilsysteme aus. Die mit der Ärztekammer 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abgestimmte Weiter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bildung fördert 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insbesondere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 den interdisziplinären Dialog. „Ziel ist es, ganzheitliche Methoden in die Beratung und Therapie gesetzlich anerkannter Gesundheitsb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rufe zu integrieren sowie Wissenschaft und Forschung auf diesem Gebiet im internationalen Ve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r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gleich zu stärken“, so Lehrgangsleiter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,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 Allgemeinmediziner 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und langjähriger Förderer der Gan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z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heitsmedizin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Gerhard Hubmann. </w:t>
      </w:r>
      <w:hyperlink r:id="rId9" w:history="1">
        <w:r w:rsidRPr="00193C2B">
          <w:rPr>
            <w:rStyle w:val="Hyperlink"/>
            <w:rFonts w:eastAsia="Times New Roman" w:cs="Lucida Sans Unicode"/>
            <w:szCs w:val="18"/>
            <w:lang w:eastAsia="de-AT"/>
          </w:rPr>
          <w:t>www.fh-campuswien.ac.at/gts_ml</w:t>
        </w:r>
      </w:hyperlink>
    </w:p>
    <w:p w14:paraId="683557F4" w14:textId="6FD7CD02" w:rsidR="004349FF" w:rsidRPr="00193C2B" w:rsidRDefault="002A76F4" w:rsidP="002A76F4">
      <w:pPr>
        <w:spacing w:before="120" w:line="300" w:lineRule="exact"/>
        <w:rPr>
          <w:rFonts w:eastAsia="Times New Roman" w:cs="Lucida Sans Unicode"/>
          <w:color w:val="000000"/>
          <w:szCs w:val="18"/>
          <w:lang w:eastAsia="de-AT"/>
        </w:rPr>
      </w:pPr>
      <w:proofErr w:type="spellStart"/>
      <w:r w:rsidRPr="00193C2B">
        <w:rPr>
          <w:rFonts w:eastAsia="Times New Roman" w:cs="Lucida Sans Unicode"/>
          <w:b/>
          <w:color w:val="000000"/>
          <w:szCs w:val="18"/>
          <w:lang w:eastAsia="de-AT"/>
        </w:rPr>
        <w:t>Lifelong</w:t>
      </w:r>
      <w:proofErr w:type="spellEnd"/>
      <w:r w:rsidRPr="00193C2B">
        <w:rPr>
          <w:rFonts w:eastAsia="Times New Roman" w:cs="Lucida Sans Unicode"/>
          <w:b/>
          <w:color w:val="000000"/>
          <w:szCs w:val="18"/>
          <w:lang w:eastAsia="de-AT"/>
        </w:rPr>
        <w:t xml:space="preserve"> Learning für gesetzlich anerkannte Gesundheitsberufe </w:t>
      </w:r>
      <w:r w:rsidRPr="00193C2B">
        <w:rPr>
          <w:rFonts w:eastAsia="Times New Roman" w:cs="Lucida Sans Unicode"/>
          <w:b/>
          <w:color w:val="000000"/>
          <w:szCs w:val="18"/>
          <w:lang w:eastAsia="de-AT"/>
        </w:rPr>
        <w:br/>
      </w:r>
      <w:r w:rsidRPr="00193C2B">
        <w:rPr>
          <w:rFonts w:eastAsia="Times New Roman" w:cs="Lucida Sans Unicode"/>
          <w:color w:val="000000"/>
          <w:szCs w:val="18"/>
          <w:lang w:eastAsia="de-AT"/>
        </w:rPr>
        <w:t>„</w:t>
      </w:r>
      <w:r w:rsidRPr="00193C2B">
        <w:rPr>
          <w:szCs w:val="18"/>
        </w:rPr>
        <w:t xml:space="preserve">Ganzheitlich arbeiten heißt, die Wünsche und Bedürfnisse der </w:t>
      </w:r>
      <w:proofErr w:type="spellStart"/>
      <w:r w:rsidRPr="00193C2B">
        <w:rPr>
          <w:szCs w:val="18"/>
        </w:rPr>
        <w:t>PatientInnen</w:t>
      </w:r>
      <w:proofErr w:type="spellEnd"/>
      <w:r w:rsidRPr="00193C2B">
        <w:rPr>
          <w:szCs w:val="18"/>
        </w:rPr>
        <w:t xml:space="preserve"> in den Mittelpunkt zu stellen und deren Gesundheit individuell zu stärken</w:t>
      </w:r>
      <w:r w:rsidR="004349FF" w:rsidRPr="00193C2B">
        <w:rPr>
          <w:szCs w:val="18"/>
        </w:rPr>
        <w:t xml:space="preserve">“, </w:t>
      </w:r>
      <w:r w:rsidR="004349FF" w:rsidRPr="00193C2B">
        <w:rPr>
          <w:rFonts w:eastAsia="Times New Roman" w:cs="Lucida Sans Unicode"/>
          <w:color w:val="000000"/>
          <w:szCs w:val="18"/>
          <w:lang w:eastAsia="de-AT"/>
        </w:rPr>
        <w:t xml:space="preserve">betont </w:t>
      </w:r>
      <w:r w:rsidR="004349FF" w:rsidRPr="00193C2B">
        <w:rPr>
          <w:szCs w:val="18"/>
        </w:rPr>
        <w:t>Wolfgang Marktl, Präsident der GAMED</w:t>
      </w:r>
      <w:r w:rsidR="004349FF" w:rsidRPr="00193C2B">
        <w:t>. „</w:t>
      </w:r>
      <w:r w:rsidRPr="00193C2B">
        <w:rPr>
          <w:szCs w:val="18"/>
        </w:rPr>
        <w:t>Eine wesentliche Voraussetzung dafür ist eine gute Zusammenarbeit der Gesundheitsb</w:t>
      </w:r>
      <w:r w:rsidRPr="00193C2B">
        <w:rPr>
          <w:szCs w:val="18"/>
        </w:rPr>
        <w:t>e</w:t>
      </w:r>
      <w:r w:rsidRPr="00193C2B">
        <w:rPr>
          <w:szCs w:val="18"/>
        </w:rPr>
        <w:t xml:space="preserve">rufe.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In diesem Sinn legt der Masterlehrgang den Grundstein für zukunftsorientierte Prävention und Therapie</w:t>
      </w:r>
      <w:proofErr w:type="gram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,</w:t>
      </w:r>
      <w:r w:rsidR="004349FF" w:rsidRPr="00193C2B">
        <w:rPr>
          <w:rFonts w:eastAsia="Times New Roman" w:cs="Lucida Sans Unicode"/>
          <w:color w:val="000000"/>
          <w:szCs w:val="18"/>
          <w:lang w:eastAsia="de-AT"/>
        </w:rPr>
        <w:t>“</w:t>
      </w:r>
      <w:proofErr w:type="gram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 so der </w:t>
      </w:r>
      <w:r w:rsidR="006E5C20" w:rsidRPr="00860435">
        <w:rPr>
          <w:rFonts w:eastAsia="Times New Roman" w:cs="Lucida Sans Unicode"/>
          <w:color w:val="000000"/>
          <w:szCs w:val="18"/>
          <w:lang w:eastAsia="de-AT"/>
        </w:rPr>
        <w:t>Physiologe u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nd für seine Verdienste </w:t>
      </w:r>
      <w:r w:rsidR="00FB2599">
        <w:rPr>
          <w:rFonts w:eastAsia="Times New Roman" w:cs="Lucida Sans Unicode"/>
          <w:color w:val="000000"/>
          <w:szCs w:val="18"/>
          <w:lang w:eastAsia="de-AT"/>
        </w:rPr>
        <w:t>ausgezeichnete Befürworter der I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ntegrativen Medizin. Zulassungsvoraussetzung 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 xml:space="preserve">zum Studium 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ist die Berufsberechtigung in einem gesetzlich anerkannten Gesundheitsberuf: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ÄrztInnen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,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Zahnär</w:t>
      </w:r>
      <w:r w:rsidR="00860435">
        <w:rPr>
          <w:rFonts w:eastAsia="Times New Roman" w:cs="Lucida Sans Unicode"/>
          <w:color w:val="000000"/>
          <w:szCs w:val="18"/>
          <w:lang w:eastAsia="de-AT"/>
        </w:rPr>
        <w:t>z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tInnen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, Klinische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PsychologInnen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,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Gesundheit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s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psychologInnen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,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PsychotherapeutInnen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, </w:t>
      </w:r>
      <w:proofErr w:type="spellStart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ApothekerInnen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, Hebammen</w:t>
      </w:r>
      <w:r w:rsidR="00860435">
        <w:rPr>
          <w:rFonts w:eastAsia="Times New Roman" w:cs="Lucida Sans Unicode"/>
          <w:color w:val="000000"/>
          <w:szCs w:val="18"/>
          <w:lang w:eastAsia="de-AT"/>
        </w:rPr>
        <w:t>,</w:t>
      </w:r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 xml:space="preserve"> </w:t>
      </w:r>
      <w:r w:rsidR="00860435">
        <w:t xml:space="preserve">Biomedizinische </w:t>
      </w:r>
      <w:proofErr w:type="spellStart"/>
      <w:r w:rsidR="00860435">
        <w:t>Analytik</w:t>
      </w:r>
      <w:r w:rsidR="00860435">
        <w:t>e</w:t>
      </w:r>
      <w:r w:rsidR="00860435">
        <w:t>rInnen</w:t>
      </w:r>
      <w:proofErr w:type="spellEnd"/>
      <w:r w:rsidR="00860435">
        <w:t xml:space="preserve">, </w:t>
      </w:r>
      <w:proofErr w:type="spellStart"/>
      <w:r w:rsidR="00860435">
        <w:t>DiätologInnen</w:t>
      </w:r>
      <w:proofErr w:type="spellEnd"/>
      <w:r w:rsidR="00860435">
        <w:t xml:space="preserve">, </w:t>
      </w:r>
      <w:proofErr w:type="spellStart"/>
      <w:r w:rsidR="00860435">
        <w:t>ErgotherapeutInnen</w:t>
      </w:r>
      <w:proofErr w:type="spellEnd"/>
      <w:r w:rsidR="00860435">
        <w:t xml:space="preserve">, </w:t>
      </w:r>
      <w:proofErr w:type="spellStart"/>
      <w:r w:rsidR="00860435">
        <w:t>LogopädInnen</w:t>
      </w:r>
      <w:proofErr w:type="spellEnd"/>
      <w:r w:rsidR="00860435">
        <w:t xml:space="preserve">, </w:t>
      </w:r>
      <w:proofErr w:type="spellStart"/>
      <w:r w:rsidR="00860435">
        <w:t>OrthoptistInnen</w:t>
      </w:r>
      <w:proofErr w:type="spellEnd"/>
      <w:r w:rsidR="00860435">
        <w:t xml:space="preserve">, </w:t>
      </w:r>
      <w:proofErr w:type="spellStart"/>
      <w:r w:rsidR="00860435">
        <w:t>PhysiotherapeutInnen</w:t>
      </w:r>
      <w:proofErr w:type="spellEnd"/>
      <w:r w:rsidR="00860435">
        <w:t xml:space="preserve"> und </w:t>
      </w:r>
      <w:proofErr w:type="spellStart"/>
      <w:r w:rsidR="00860435">
        <w:t>RadiologietechnologInnen</w:t>
      </w:r>
      <w:proofErr w:type="spellEnd"/>
      <w:r w:rsidR="006E5C20" w:rsidRPr="00193C2B">
        <w:rPr>
          <w:rFonts w:eastAsia="Times New Roman" w:cs="Lucida Sans Unicode"/>
          <w:color w:val="000000"/>
          <w:szCs w:val="18"/>
          <w:lang w:eastAsia="de-AT"/>
        </w:rPr>
        <w:t>.</w:t>
      </w:r>
    </w:p>
    <w:p w14:paraId="617C2014" w14:textId="2CFF0C67" w:rsidR="002A76F4" w:rsidRPr="00193C2B" w:rsidRDefault="002A76F4" w:rsidP="002A76F4">
      <w:pPr>
        <w:spacing w:before="12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193C2B">
        <w:rPr>
          <w:rFonts w:eastAsia="Times New Roman" w:cs="Lucida Sans Unicode"/>
          <w:b/>
          <w:szCs w:val="18"/>
          <w:lang w:eastAsia="de-AT"/>
        </w:rPr>
        <w:t>Von Medizin über Systemtheo</w:t>
      </w:r>
      <w:r w:rsidRPr="00193C2B">
        <w:rPr>
          <w:rFonts w:eastAsia="Times New Roman" w:cs="Lucida Sans Unicode"/>
          <w:b/>
          <w:color w:val="000000"/>
          <w:szCs w:val="18"/>
          <w:lang w:eastAsia="de-AT"/>
        </w:rPr>
        <w:t>rie bis TCM</w:t>
      </w:r>
      <w:r w:rsidRPr="00193C2B">
        <w:rPr>
          <w:rFonts w:eastAsia="Times New Roman" w:cs="Lucida Sans Unicode"/>
          <w:b/>
          <w:color w:val="000000"/>
          <w:szCs w:val="18"/>
          <w:lang w:eastAsia="de-AT"/>
        </w:rPr>
        <w:br/>
      </w:r>
      <w:r w:rsidRPr="00193C2B">
        <w:rPr>
          <w:rFonts w:eastAsia="Times New Roman" w:cs="Lucida Sans Unicode"/>
          <w:color w:val="000000"/>
          <w:szCs w:val="18"/>
          <w:lang w:eastAsia="de-AT"/>
        </w:rPr>
        <w:t>Wissenschaftliche Grundlagen liefern vor allem Medizin und Naturwissenschaften sowie Systemth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orie und -analyse, Sozialpsychologie und Kulturwissenschaften: Eine wichtige Rolle spielen traditi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o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nelle ganzheitliche </w:t>
      </w:r>
      <w:r w:rsidR="00860435">
        <w:rPr>
          <w:rFonts w:eastAsia="Times New Roman" w:cs="Lucida Sans Unicode"/>
          <w:color w:val="000000"/>
          <w:szCs w:val="18"/>
          <w:lang w:eastAsia="de-AT"/>
        </w:rPr>
        <w:t xml:space="preserve">Aspekte aus Gesundheitssystemen 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verschiedener Kulturen – 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>wie Kneipp,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 Tibet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i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sche Med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>i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zin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 xml:space="preserve"> oder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 TCM. Das Studium zeigt insgesamt ein breites Spektrum an ganzheitlichen M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thoden der Therapie auf, von Ayurveda, Osteopathie über Homöopathie, Kinesiologie, Pflanzenhei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l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kunde bis zur Reiz-Reaktionstherapie. Zusätzlich </w:t>
      </w:r>
      <w:r w:rsidR="002D0724" w:rsidRPr="00193C2B">
        <w:rPr>
          <w:rFonts w:eastAsia="Times New Roman" w:cs="Lucida Sans Unicode"/>
          <w:color w:val="000000"/>
          <w:szCs w:val="18"/>
          <w:lang w:eastAsia="de-AT"/>
        </w:rPr>
        <w:t>ermöglicht es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, einen individuellen Praxisschwe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>r</w:t>
      </w:r>
      <w:r w:rsidRPr="00193C2B">
        <w:rPr>
          <w:rFonts w:eastAsia="Times New Roman" w:cs="Lucida Sans Unicode"/>
          <w:color w:val="000000"/>
          <w:szCs w:val="18"/>
          <w:lang w:eastAsia="de-AT"/>
        </w:rPr>
        <w:t xml:space="preserve">punkt zu setzen. </w:t>
      </w:r>
    </w:p>
    <w:p w14:paraId="366D3EE8" w14:textId="77777777" w:rsidR="00860435" w:rsidRDefault="00860435">
      <w:pPr>
        <w:spacing w:line="240" w:lineRule="auto"/>
        <w:rPr>
          <w:b/>
        </w:rPr>
      </w:pPr>
      <w:r>
        <w:rPr>
          <w:b/>
        </w:rPr>
        <w:br w:type="page"/>
      </w:r>
    </w:p>
    <w:p w14:paraId="71E78371" w14:textId="4F8B84AA" w:rsidR="002A76F4" w:rsidRPr="00193C2B" w:rsidRDefault="002A76F4" w:rsidP="002A76F4">
      <w:pPr>
        <w:spacing w:before="120" w:line="300" w:lineRule="exact"/>
        <w:rPr>
          <w:rFonts w:eastAsia="Times New Roman" w:cs="Lucida Sans Unicode"/>
          <w:b/>
          <w:color w:val="000000"/>
          <w:szCs w:val="18"/>
          <w:lang w:eastAsia="de-AT"/>
        </w:rPr>
      </w:pPr>
      <w:r w:rsidRPr="00193C2B">
        <w:rPr>
          <w:b/>
        </w:rPr>
        <w:lastRenderedPageBreak/>
        <w:t xml:space="preserve">Größte Ausbildungsstätte für </w:t>
      </w:r>
      <w:r w:rsidR="00860435">
        <w:rPr>
          <w:b/>
        </w:rPr>
        <w:t>Gesundheitsprofessionen</w:t>
      </w:r>
    </w:p>
    <w:p w14:paraId="2669450E" w14:textId="556F0DE4" w:rsidR="000332CD" w:rsidRDefault="002A76F4" w:rsidP="000332CD">
      <w:pPr>
        <w:spacing w:line="300" w:lineRule="exact"/>
      </w:pPr>
      <w:r w:rsidRPr="00193C2B">
        <w:t xml:space="preserve">Die FH Campus Wien verfügt als österreichweit größte Ausbildungsstätte für </w:t>
      </w:r>
      <w:r w:rsidR="00860435">
        <w:t>Gesundheitsprofessi</w:t>
      </w:r>
      <w:r w:rsidR="00860435">
        <w:t>o</w:t>
      </w:r>
      <w:r w:rsidR="00860435">
        <w:t>nen</w:t>
      </w:r>
      <w:r w:rsidRPr="00193C2B">
        <w:t xml:space="preserve"> – insbesondere der gehobenen medizinisch-technischen Dienste, Hebammen sowie Gesun</w:t>
      </w:r>
      <w:r w:rsidRPr="00193C2B">
        <w:t>d</w:t>
      </w:r>
      <w:r w:rsidRPr="00193C2B">
        <w:t>heits- und Krankenpflege – über eine umfangreiche Expertise und ein großes Netzwerk im Gesun</w:t>
      </w:r>
      <w:r w:rsidRPr="00193C2B">
        <w:t>d</w:t>
      </w:r>
      <w:r w:rsidRPr="00193C2B">
        <w:t xml:space="preserve">heitssektor. Wichtiger Partner in den Bereichen Ausbildung, Forschung und Entwicklung sind der Wiener </w:t>
      </w:r>
      <w:proofErr w:type="spellStart"/>
      <w:r w:rsidRPr="00193C2B">
        <w:t>Krankenanstaltenverbund</w:t>
      </w:r>
      <w:proofErr w:type="spellEnd"/>
      <w:r w:rsidRPr="00193C2B">
        <w:t xml:space="preserve"> (KAV) </w:t>
      </w:r>
      <w:r w:rsidR="003441FE" w:rsidRPr="00193C2B">
        <w:t>sowie</w:t>
      </w:r>
      <w:r w:rsidRPr="00193C2B">
        <w:t xml:space="preserve"> Berufs- und Standesvertretungen. </w:t>
      </w:r>
    </w:p>
    <w:p w14:paraId="7D15A6FB" w14:textId="77777777" w:rsidR="002A76F4" w:rsidRPr="00193C2B" w:rsidRDefault="002A76F4" w:rsidP="002A76F4">
      <w:pPr>
        <w:pStyle w:val="PA7HeadlineBoilerplate"/>
        <w:spacing w:line="240" w:lineRule="auto"/>
        <w:rPr>
          <w:b w:val="0"/>
          <w:lang w:eastAsia="de-AT"/>
        </w:rPr>
      </w:pPr>
      <w:r w:rsidRPr="00193C2B">
        <w:rPr>
          <w:lang w:eastAsia="de-AT"/>
        </w:rPr>
        <w:t>FH Campus Wien</w:t>
      </w:r>
    </w:p>
    <w:p w14:paraId="42B3ED1C" w14:textId="76C5D211" w:rsidR="002A76F4" w:rsidRPr="00193C2B" w:rsidRDefault="002A76F4" w:rsidP="002A76F4">
      <w:pPr>
        <w:rPr>
          <w:rStyle w:val="Hyperlink"/>
        </w:rPr>
      </w:pPr>
      <w:r w:rsidRPr="00193C2B">
        <w:rPr>
          <w:rStyle w:val="FHCWTextZchn"/>
          <w:bCs/>
        </w:rPr>
        <w:t xml:space="preserve">Mit rund 5.800 Studierenden ist die FH Campus Wien die größte Fachhochschule Österreichs. In den Departments Applied Life </w:t>
      </w:r>
      <w:proofErr w:type="spellStart"/>
      <w:r w:rsidRPr="00193C2B">
        <w:rPr>
          <w:rStyle w:val="FHCWTextZchn"/>
          <w:bCs/>
        </w:rPr>
        <w:t>Sciences</w:t>
      </w:r>
      <w:proofErr w:type="spellEnd"/>
      <w:r w:rsidRPr="00193C2B">
        <w:rPr>
          <w:rStyle w:val="FHCWTextZchn"/>
          <w:bCs/>
        </w:rPr>
        <w:t>, Bauen und Gestalten, Gesundheitswissenschaften, Pfleg</w:t>
      </w:r>
      <w:r w:rsidRPr="00193C2B">
        <w:rPr>
          <w:rStyle w:val="FHCWTextZchn"/>
          <w:bCs/>
        </w:rPr>
        <w:t>e</w:t>
      </w:r>
      <w:r w:rsidRPr="00193C2B">
        <w:rPr>
          <w:rStyle w:val="FHCWTextZchn"/>
          <w:bCs/>
        </w:rPr>
        <w:t xml:space="preserve">wissenschaft, Public </w:t>
      </w:r>
      <w:proofErr w:type="spellStart"/>
      <w:r w:rsidRPr="00193C2B">
        <w:rPr>
          <w:rStyle w:val="FHCWTextZchn"/>
          <w:bCs/>
        </w:rPr>
        <w:t>Sector</w:t>
      </w:r>
      <w:proofErr w:type="spellEnd"/>
      <w:r w:rsidRPr="00193C2B">
        <w:rPr>
          <w:rStyle w:val="FHCWTextZchn"/>
          <w:bCs/>
        </w:rPr>
        <w:t xml:space="preserve">, Soziales und Technik steht ein Angebot von </w:t>
      </w:r>
      <w:r w:rsidR="00860435">
        <w:rPr>
          <w:rStyle w:val="FHCWTextZchn"/>
          <w:bCs/>
        </w:rPr>
        <w:t>60</w:t>
      </w:r>
      <w:r w:rsidRPr="00193C2B">
        <w:rPr>
          <w:rStyle w:val="FHCWTextZchn"/>
          <w:bCs/>
        </w:rPr>
        <w:t xml:space="preserve"> Bachelor- und Maste</w:t>
      </w:r>
      <w:r w:rsidRPr="00193C2B">
        <w:rPr>
          <w:rStyle w:val="FHCWTextZchn"/>
          <w:bCs/>
        </w:rPr>
        <w:t>r</w:t>
      </w:r>
      <w:r w:rsidRPr="00193C2B">
        <w:rPr>
          <w:rStyle w:val="FHCWTextZchn"/>
          <w:bCs/>
        </w:rPr>
        <w:t xml:space="preserve">studiengängen sowie Masterlehrgängen in berufsbegleitender und Vollzeit-Form zur Auswahl: </w:t>
      </w:r>
      <w:hyperlink r:id="rId10" w:history="1">
        <w:r w:rsidRPr="00193C2B">
          <w:rPr>
            <w:rStyle w:val="Hyperlink"/>
          </w:rPr>
          <w:t>www.fh-campuswien.ac.at/facts</w:t>
        </w:r>
      </w:hyperlink>
    </w:p>
    <w:p w14:paraId="0B9C23D1" w14:textId="77777777" w:rsidR="004349FF" w:rsidRPr="00193C2B" w:rsidRDefault="004349FF" w:rsidP="004349FF">
      <w:pPr>
        <w:pStyle w:val="PA7HeadlineBoilerplate"/>
        <w:spacing w:line="240" w:lineRule="auto"/>
        <w:rPr>
          <w:bCs w:val="0"/>
          <w:lang w:eastAsia="de-AT"/>
        </w:rPr>
      </w:pPr>
      <w:r w:rsidRPr="00193C2B">
        <w:rPr>
          <w:bCs w:val="0"/>
          <w:lang w:eastAsia="de-AT"/>
        </w:rPr>
        <w:t>Die GAMED</w:t>
      </w:r>
    </w:p>
    <w:p w14:paraId="0016B7D6" w14:textId="77777777" w:rsidR="004349FF" w:rsidRPr="00193C2B" w:rsidRDefault="004349FF" w:rsidP="002A76F4">
      <w:pPr>
        <w:rPr>
          <w:rStyle w:val="FHCWTextZchn"/>
          <w:bCs/>
        </w:rPr>
      </w:pPr>
      <w:r w:rsidRPr="00193C2B">
        <w:rPr>
          <w:rStyle w:val="FHCWTextZchn"/>
        </w:rPr>
        <w:t>Die Wiener Internationale Akademie für Ganzheitsmedizin (GAMED)</w:t>
      </w:r>
      <w:r w:rsidRPr="00193C2B">
        <w:rPr>
          <w:rStyle w:val="FHCWTextZchn"/>
          <w:bCs/>
        </w:rPr>
        <w:t xml:space="preserve"> ist als Kompetenzzentrum für Integrative Medizin der ganzheitlichen Sichtweise aller körperlichen, psychischen und geistigen Bereiche des Menschen in Gesundheit und Krankheit verpflichtet. </w:t>
      </w:r>
      <w:hyperlink r:id="rId11" w:history="1">
        <w:r w:rsidRPr="00193C2B">
          <w:rPr>
            <w:rStyle w:val="Hyperlink"/>
            <w:bCs/>
          </w:rPr>
          <w:t>www.gamed.or.at</w:t>
        </w:r>
      </w:hyperlink>
    </w:p>
    <w:p w14:paraId="029734FC" w14:textId="77777777" w:rsidR="002A76F4" w:rsidRPr="00193C2B" w:rsidRDefault="002A76F4" w:rsidP="003441FE">
      <w:pPr>
        <w:pStyle w:val="PA7HeadlineBoilerplate"/>
        <w:spacing w:before="120"/>
      </w:pPr>
      <w:r w:rsidRPr="00193C2B">
        <w:t>Rückfragehinweis</w:t>
      </w:r>
      <w:r w:rsidR="003441FE" w:rsidRPr="00193C2B">
        <w:t>e</w:t>
      </w:r>
    </w:p>
    <w:p w14:paraId="7DD8496A" w14:textId="77777777" w:rsidR="002A76F4" w:rsidRPr="00193C2B" w:rsidRDefault="002A76F4" w:rsidP="003441FE">
      <w:pPr>
        <w:pStyle w:val="PA8Boilerplate"/>
        <w:spacing w:before="120"/>
        <w:rPr>
          <w:rStyle w:val="Hyperlink"/>
          <w:szCs w:val="18"/>
        </w:rPr>
      </w:pPr>
      <w:proofErr w:type="spellStart"/>
      <w:r w:rsidRPr="00193C2B">
        <w:t>Mag.</w:t>
      </w:r>
      <w:r w:rsidRPr="00193C2B">
        <w:rPr>
          <w:vertAlign w:val="superscript"/>
        </w:rPr>
        <w:t>a</w:t>
      </w:r>
      <w:proofErr w:type="spellEnd"/>
      <w:r w:rsidRPr="00193C2B">
        <w:rPr>
          <w:vertAlign w:val="superscript"/>
        </w:rPr>
        <w:t xml:space="preserve"> </w:t>
      </w:r>
      <w:r w:rsidRPr="00193C2B">
        <w:t>Sonja Wallner MAS</w:t>
      </w:r>
      <w:r w:rsidRPr="00193C2B">
        <w:br/>
      </w:r>
      <w:r w:rsidR="003441FE" w:rsidRPr="00193C2B">
        <w:t>FH Campus Wien</w:t>
      </w:r>
      <w:r w:rsidR="003441FE" w:rsidRPr="00193C2B">
        <w:br/>
      </w:r>
      <w:r w:rsidRPr="00193C2B">
        <w:t>Unternehmenskommunikation</w:t>
      </w:r>
      <w:r w:rsidRPr="00193C2B">
        <w:br/>
        <w:t>Favoritenstraße 226, 1100 Wien</w:t>
      </w:r>
      <w:r w:rsidRPr="00193C2B">
        <w:br/>
        <w:t>T: +43 1 606 68 77-6408</w:t>
      </w:r>
      <w:r w:rsidRPr="00193C2B">
        <w:br/>
      </w:r>
      <w:hyperlink r:id="rId12" w:history="1">
        <w:r w:rsidRPr="00193C2B">
          <w:rPr>
            <w:rStyle w:val="Hyperlink"/>
          </w:rPr>
          <w:t>sonja.wallner@fh-campuswien.ac.at</w:t>
        </w:r>
      </w:hyperlink>
      <w:r w:rsidRPr="00193C2B">
        <w:br/>
      </w:r>
      <w:hyperlink r:id="rId13" w:history="1">
        <w:r w:rsidRPr="00193C2B">
          <w:rPr>
            <w:rStyle w:val="Hyperlink"/>
            <w:szCs w:val="18"/>
          </w:rPr>
          <w:t>www.fh-campuswien.ac.at</w:t>
        </w:r>
      </w:hyperlink>
    </w:p>
    <w:p w14:paraId="6D8552E5" w14:textId="77777777" w:rsidR="00D25C31" w:rsidRDefault="00D25C31" w:rsidP="00D25C31">
      <w:pPr>
        <w:rPr>
          <w:szCs w:val="18"/>
          <w:lang w:eastAsia="de-AT"/>
        </w:rPr>
      </w:pPr>
    </w:p>
    <w:p w14:paraId="2ECA1ED7" w14:textId="77777777" w:rsidR="00D25C31" w:rsidRPr="00D25C31" w:rsidRDefault="00D25C31" w:rsidP="00D25C31">
      <w:pPr>
        <w:rPr>
          <w:szCs w:val="18"/>
          <w:lang w:eastAsia="de-AT"/>
        </w:rPr>
      </w:pPr>
      <w:r w:rsidRPr="00D25C31">
        <w:rPr>
          <w:szCs w:val="18"/>
          <w:lang w:eastAsia="de-AT"/>
        </w:rPr>
        <w:t>Simone Luschin, MA</w:t>
      </w:r>
    </w:p>
    <w:p w14:paraId="1B0DFD7E" w14:textId="77777777" w:rsidR="00D25C31" w:rsidRPr="001160B9" w:rsidRDefault="00D25C31" w:rsidP="00D25C31">
      <w:pPr>
        <w:spacing w:after="240"/>
        <w:rPr>
          <w:rStyle w:val="FHCWTextZchn"/>
          <w:bCs/>
          <w:szCs w:val="18"/>
        </w:rPr>
      </w:pPr>
      <w:r w:rsidRPr="00D25C31">
        <w:rPr>
          <w:szCs w:val="18"/>
          <w:lang w:eastAsia="de-AT"/>
        </w:rPr>
        <w:t>Stellvertretende Lehrgangsleiterin</w:t>
      </w:r>
      <w:r>
        <w:rPr>
          <w:szCs w:val="18"/>
          <w:lang w:eastAsia="de-AT"/>
        </w:rPr>
        <w:br/>
      </w:r>
      <w:r w:rsidRPr="00D25C31">
        <w:rPr>
          <w:szCs w:val="18"/>
          <w:lang w:eastAsia="de-AT"/>
        </w:rPr>
        <w:t>FH Campus Wien</w:t>
      </w:r>
      <w:r>
        <w:rPr>
          <w:szCs w:val="18"/>
          <w:lang w:eastAsia="de-AT"/>
        </w:rPr>
        <w:br/>
      </w:r>
      <w:r w:rsidRPr="00D25C31">
        <w:rPr>
          <w:bCs/>
          <w:szCs w:val="18"/>
          <w:lang w:eastAsia="de-AT"/>
        </w:rPr>
        <w:t>Ganzheitliche Therapie und Salutogenese</w:t>
      </w:r>
      <w:r>
        <w:rPr>
          <w:bCs/>
          <w:szCs w:val="18"/>
          <w:lang w:eastAsia="de-AT"/>
        </w:rPr>
        <w:t>, Masterlehrgang</w:t>
      </w:r>
      <w:r w:rsidRPr="00D25C31">
        <w:rPr>
          <w:b/>
          <w:bCs/>
          <w:szCs w:val="18"/>
          <w:lang w:eastAsia="de-AT"/>
        </w:rPr>
        <w:br/>
      </w:r>
      <w:r w:rsidRPr="00D25C31">
        <w:rPr>
          <w:szCs w:val="18"/>
          <w:lang w:eastAsia="de-AT"/>
        </w:rPr>
        <w:t>T: +43 1 60 66 877-4720</w:t>
      </w:r>
      <w:r w:rsidRPr="00D25C31">
        <w:rPr>
          <w:szCs w:val="18"/>
          <w:lang w:eastAsia="de-AT"/>
        </w:rPr>
        <w:br/>
      </w:r>
      <w:hyperlink r:id="rId14" w:history="1">
        <w:r w:rsidRPr="00860435">
          <w:rPr>
            <w:rStyle w:val="Hyperlink"/>
            <w:szCs w:val="18"/>
            <w:lang w:eastAsia="de-AT"/>
          </w:rPr>
          <w:t>simone.luschin@fh-campuswien.ac.at</w:t>
        </w:r>
      </w:hyperlink>
    </w:p>
    <w:p w14:paraId="02C28705" w14:textId="77777777" w:rsidR="003441FE" w:rsidRPr="00193C2B" w:rsidRDefault="003441FE" w:rsidP="003441FE">
      <w:pPr>
        <w:pStyle w:val="PA8Boilerplate"/>
        <w:rPr>
          <w:bCs/>
        </w:rPr>
      </w:pPr>
      <w:proofErr w:type="spellStart"/>
      <w:r w:rsidRPr="00193C2B">
        <w:t>Mag.</w:t>
      </w:r>
      <w:r w:rsidRPr="00193C2B">
        <w:rPr>
          <w:vertAlign w:val="superscript"/>
        </w:rPr>
        <w:t>a</w:t>
      </w:r>
      <w:proofErr w:type="spellEnd"/>
      <w:r w:rsidRPr="00193C2B">
        <w:rPr>
          <w:vertAlign w:val="superscript"/>
        </w:rPr>
        <w:t xml:space="preserve"> (</w:t>
      </w:r>
      <w:r w:rsidRPr="00193C2B">
        <w:t xml:space="preserve">FH) </w:t>
      </w:r>
      <w:r w:rsidRPr="00193C2B">
        <w:rPr>
          <w:bCs/>
        </w:rPr>
        <w:t>Ulrike Bruckner</w:t>
      </w:r>
    </w:p>
    <w:p w14:paraId="7BC27FCA" w14:textId="77777777" w:rsidR="003441FE" w:rsidRDefault="003441FE" w:rsidP="003441FE">
      <w:pPr>
        <w:pStyle w:val="PA8Boilerplate"/>
        <w:rPr>
          <w:rStyle w:val="FHCWTextZchn"/>
          <w:bCs/>
        </w:rPr>
      </w:pPr>
      <w:r w:rsidRPr="00193C2B">
        <w:t>GAMED – Internationale Akademie für Ganzheitsmedizin</w:t>
      </w:r>
      <w:r w:rsidRPr="00193C2B">
        <w:br/>
        <w:t>Admin. Geschäftsführung</w:t>
      </w:r>
      <w:r w:rsidRPr="00193C2B">
        <w:br/>
        <w:t>T: +43 1 6887502</w:t>
      </w:r>
      <w:r w:rsidRPr="00193C2B">
        <w:br/>
      </w:r>
      <w:hyperlink r:id="rId15" w:history="1">
        <w:r w:rsidRPr="00193C2B">
          <w:rPr>
            <w:rStyle w:val="Hyperlink"/>
          </w:rPr>
          <w:t>bruckner@gmad.or.at</w:t>
        </w:r>
      </w:hyperlink>
      <w:r w:rsidRPr="00193C2B">
        <w:br/>
      </w:r>
      <w:hyperlink r:id="rId16" w:history="1">
        <w:r w:rsidRPr="00193C2B">
          <w:rPr>
            <w:rStyle w:val="Hyperlink"/>
            <w:bCs/>
          </w:rPr>
          <w:t>www.gamed.or.at</w:t>
        </w:r>
      </w:hyperlink>
    </w:p>
    <w:p w14:paraId="6FAD5255" w14:textId="77777777" w:rsidR="003441FE" w:rsidRDefault="003441FE" w:rsidP="002A76F4">
      <w:pPr>
        <w:pStyle w:val="PA8Boilerplate"/>
      </w:pPr>
    </w:p>
    <w:p w14:paraId="1318B082" w14:textId="77777777" w:rsidR="002A76F4" w:rsidRDefault="002A76F4" w:rsidP="002A76F4">
      <w:pPr>
        <w:pStyle w:val="PA7HeadlineBoilerplate"/>
      </w:pPr>
    </w:p>
    <w:p w14:paraId="353816E9" w14:textId="77777777" w:rsidR="001D2E52" w:rsidRPr="00C8601B" w:rsidRDefault="001D2E52" w:rsidP="002A76F4">
      <w:pPr>
        <w:pStyle w:val="PA2Headline"/>
        <w:spacing w:after="120"/>
        <w:rPr>
          <w:lang w:eastAsia="de-AT"/>
        </w:rPr>
      </w:pPr>
    </w:p>
    <w:sectPr w:rsidR="001D2E52" w:rsidRPr="00C8601B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5AF4" w14:textId="77777777" w:rsidR="00F56527" w:rsidRDefault="00F56527">
      <w:r>
        <w:separator/>
      </w:r>
    </w:p>
  </w:endnote>
  <w:endnote w:type="continuationSeparator" w:id="0">
    <w:p w14:paraId="26C2B7F1" w14:textId="77777777"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9452" w14:textId="77777777"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ED56" w14:textId="77777777" w:rsidR="00F56527" w:rsidRDefault="00F56527">
      <w:r>
        <w:separator/>
      </w:r>
    </w:p>
  </w:footnote>
  <w:footnote w:type="continuationSeparator" w:id="0">
    <w:p w14:paraId="28B44565" w14:textId="77777777"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4DAB" w14:textId="77777777"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EA19685" wp14:editId="08183227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788C3" w14:textId="77777777" w:rsidR="00F863A8" w:rsidRDefault="00F863A8" w:rsidP="00472E2D">
    <w:pPr>
      <w:pStyle w:val="Kopfzeile"/>
    </w:pPr>
  </w:p>
  <w:p w14:paraId="3AB6938E" w14:textId="77777777" w:rsidR="00F863A8" w:rsidRDefault="00F863A8" w:rsidP="00472E2D">
    <w:pPr>
      <w:pStyle w:val="Kopfzeile"/>
    </w:pPr>
  </w:p>
  <w:p w14:paraId="09478BF3" w14:textId="77777777"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B1DB4"/>
    <w:multiLevelType w:val="hybridMultilevel"/>
    <w:tmpl w:val="B9C0990C"/>
    <w:lvl w:ilvl="0" w:tplc="14766D0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1465C"/>
    <w:multiLevelType w:val="hybridMultilevel"/>
    <w:tmpl w:val="E9749886"/>
    <w:lvl w:ilvl="0" w:tplc="99A6F6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06524"/>
    <w:rsid w:val="0001044B"/>
    <w:rsid w:val="00013CF8"/>
    <w:rsid w:val="000300EA"/>
    <w:rsid w:val="000332CD"/>
    <w:rsid w:val="0003550F"/>
    <w:rsid w:val="00035EB5"/>
    <w:rsid w:val="00062231"/>
    <w:rsid w:val="00065EC0"/>
    <w:rsid w:val="0006619D"/>
    <w:rsid w:val="00084ED7"/>
    <w:rsid w:val="000850BA"/>
    <w:rsid w:val="00095013"/>
    <w:rsid w:val="000960F8"/>
    <w:rsid w:val="000A0732"/>
    <w:rsid w:val="000A7034"/>
    <w:rsid w:val="000B0186"/>
    <w:rsid w:val="000B0EF7"/>
    <w:rsid w:val="000B1485"/>
    <w:rsid w:val="000B38A2"/>
    <w:rsid w:val="000C24A2"/>
    <w:rsid w:val="000D2463"/>
    <w:rsid w:val="000E568F"/>
    <w:rsid w:val="000E5AC5"/>
    <w:rsid w:val="000F05F1"/>
    <w:rsid w:val="00105FC1"/>
    <w:rsid w:val="00111E0C"/>
    <w:rsid w:val="001160B9"/>
    <w:rsid w:val="00125E8C"/>
    <w:rsid w:val="00130BB9"/>
    <w:rsid w:val="0013738A"/>
    <w:rsid w:val="00141E9F"/>
    <w:rsid w:val="001535C7"/>
    <w:rsid w:val="00161C2B"/>
    <w:rsid w:val="00163062"/>
    <w:rsid w:val="00164778"/>
    <w:rsid w:val="001654FE"/>
    <w:rsid w:val="0017004A"/>
    <w:rsid w:val="00190386"/>
    <w:rsid w:val="00192570"/>
    <w:rsid w:val="00193C2B"/>
    <w:rsid w:val="00193FE5"/>
    <w:rsid w:val="00194EBC"/>
    <w:rsid w:val="00195834"/>
    <w:rsid w:val="001A3795"/>
    <w:rsid w:val="001A76DF"/>
    <w:rsid w:val="001B0083"/>
    <w:rsid w:val="001B0271"/>
    <w:rsid w:val="001D2E52"/>
    <w:rsid w:val="001E0647"/>
    <w:rsid w:val="001E347D"/>
    <w:rsid w:val="001E3EDD"/>
    <w:rsid w:val="001E616E"/>
    <w:rsid w:val="001F4265"/>
    <w:rsid w:val="0020282C"/>
    <w:rsid w:val="00203AC1"/>
    <w:rsid w:val="002108D7"/>
    <w:rsid w:val="002110E4"/>
    <w:rsid w:val="00214B0A"/>
    <w:rsid w:val="0022177D"/>
    <w:rsid w:val="00231F33"/>
    <w:rsid w:val="0024524E"/>
    <w:rsid w:val="00246CD9"/>
    <w:rsid w:val="00247625"/>
    <w:rsid w:val="0026087D"/>
    <w:rsid w:val="00266184"/>
    <w:rsid w:val="00274542"/>
    <w:rsid w:val="00277982"/>
    <w:rsid w:val="00277F92"/>
    <w:rsid w:val="00281106"/>
    <w:rsid w:val="00290A90"/>
    <w:rsid w:val="00292E7C"/>
    <w:rsid w:val="002952E8"/>
    <w:rsid w:val="002A5CD7"/>
    <w:rsid w:val="002A757B"/>
    <w:rsid w:val="002A76F4"/>
    <w:rsid w:val="002B2ECE"/>
    <w:rsid w:val="002B69F8"/>
    <w:rsid w:val="002C6C65"/>
    <w:rsid w:val="002D0724"/>
    <w:rsid w:val="002D48A5"/>
    <w:rsid w:val="002D6A5E"/>
    <w:rsid w:val="002E4CB1"/>
    <w:rsid w:val="002F0095"/>
    <w:rsid w:val="00300C1C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1757F"/>
    <w:rsid w:val="00320803"/>
    <w:rsid w:val="00322547"/>
    <w:rsid w:val="003311B1"/>
    <w:rsid w:val="00334B8C"/>
    <w:rsid w:val="003422F5"/>
    <w:rsid w:val="003441FE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A13"/>
    <w:rsid w:val="003A2E49"/>
    <w:rsid w:val="003A64CC"/>
    <w:rsid w:val="003B20E9"/>
    <w:rsid w:val="003B25EC"/>
    <w:rsid w:val="003B5712"/>
    <w:rsid w:val="003C11BE"/>
    <w:rsid w:val="003D0740"/>
    <w:rsid w:val="003D3077"/>
    <w:rsid w:val="003E14A6"/>
    <w:rsid w:val="003E1645"/>
    <w:rsid w:val="003E6351"/>
    <w:rsid w:val="003F33D1"/>
    <w:rsid w:val="0040076A"/>
    <w:rsid w:val="004076C5"/>
    <w:rsid w:val="00416832"/>
    <w:rsid w:val="00425AA7"/>
    <w:rsid w:val="00426FFB"/>
    <w:rsid w:val="004278CA"/>
    <w:rsid w:val="00430A0D"/>
    <w:rsid w:val="004349FF"/>
    <w:rsid w:val="004376C7"/>
    <w:rsid w:val="00446658"/>
    <w:rsid w:val="0045690B"/>
    <w:rsid w:val="00461C48"/>
    <w:rsid w:val="00464676"/>
    <w:rsid w:val="00471DE5"/>
    <w:rsid w:val="00472E2D"/>
    <w:rsid w:val="004737EC"/>
    <w:rsid w:val="0047423F"/>
    <w:rsid w:val="00484FC5"/>
    <w:rsid w:val="00494498"/>
    <w:rsid w:val="004A420E"/>
    <w:rsid w:val="004B1C11"/>
    <w:rsid w:val="004B441E"/>
    <w:rsid w:val="004B4C25"/>
    <w:rsid w:val="004B6F77"/>
    <w:rsid w:val="004C1ABE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944"/>
    <w:rsid w:val="00534ED7"/>
    <w:rsid w:val="00537520"/>
    <w:rsid w:val="00543ED6"/>
    <w:rsid w:val="005458CC"/>
    <w:rsid w:val="0056662E"/>
    <w:rsid w:val="00575807"/>
    <w:rsid w:val="00576D39"/>
    <w:rsid w:val="00580986"/>
    <w:rsid w:val="00587C22"/>
    <w:rsid w:val="005A0D88"/>
    <w:rsid w:val="005B2A86"/>
    <w:rsid w:val="005B322B"/>
    <w:rsid w:val="005C4F98"/>
    <w:rsid w:val="005D1B68"/>
    <w:rsid w:val="005D57E2"/>
    <w:rsid w:val="005E2888"/>
    <w:rsid w:val="005E43C3"/>
    <w:rsid w:val="005F37E2"/>
    <w:rsid w:val="005F53E6"/>
    <w:rsid w:val="00611327"/>
    <w:rsid w:val="00612DF4"/>
    <w:rsid w:val="00622D7C"/>
    <w:rsid w:val="006329D2"/>
    <w:rsid w:val="00660831"/>
    <w:rsid w:val="0066721B"/>
    <w:rsid w:val="00667C06"/>
    <w:rsid w:val="00671B12"/>
    <w:rsid w:val="00674D59"/>
    <w:rsid w:val="0068024F"/>
    <w:rsid w:val="006845BB"/>
    <w:rsid w:val="00690D48"/>
    <w:rsid w:val="006A20F6"/>
    <w:rsid w:val="006A4A46"/>
    <w:rsid w:val="006B5599"/>
    <w:rsid w:val="006C5598"/>
    <w:rsid w:val="006C7C1C"/>
    <w:rsid w:val="006D0189"/>
    <w:rsid w:val="006D1A99"/>
    <w:rsid w:val="006D51E6"/>
    <w:rsid w:val="006E5C20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46470"/>
    <w:rsid w:val="00753743"/>
    <w:rsid w:val="00756B63"/>
    <w:rsid w:val="007575BE"/>
    <w:rsid w:val="00757D5E"/>
    <w:rsid w:val="0076111C"/>
    <w:rsid w:val="0076279A"/>
    <w:rsid w:val="00765312"/>
    <w:rsid w:val="007753AC"/>
    <w:rsid w:val="00783A3C"/>
    <w:rsid w:val="00784738"/>
    <w:rsid w:val="00791CDE"/>
    <w:rsid w:val="007932D9"/>
    <w:rsid w:val="00793CA6"/>
    <w:rsid w:val="00795779"/>
    <w:rsid w:val="00795EB0"/>
    <w:rsid w:val="007975B5"/>
    <w:rsid w:val="00797E2C"/>
    <w:rsid w:val="007A3BEB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15BE4"/>
    <w:rsid w:val="008215E1"/>
    <w:rsid w:val="008258AF"/>
    <w:rsid w:val="00831632"/>
    <w:rsid w:val="008337C1"/>
    <w:rsid w:val="008469A8"/>
    <w:rsid w:val="008536FA"/>
    <w:rsid w:val="00856A08"/>
    <w:rsid w:val="00860435"/>
    <w:rsid w:val="008724FA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B780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1A0E"/>
    <w:rsid w:val="00920FC5"/>
    <w:rsid w:val="00940492"/>
    <w:rsid w:val="00947C14"/>
    <w:rsid w:val="0095284C"/>
    <w:rsid w:val="0095718D"/>
    <w:rsid w:val="009705F8"/>
    <w:rsid w:val="009706DC"/>
    <w:rsid w:val="00975535"/>
    <w:rsid w:val="009915DD"/>
    <w:rsid w:val="009A24C2"/>
    <w:rsid w:val="009A35A5"/>
    <w:rsid w:val="009A6D0C"/>
    <w:rsid w:val="009B468A"/>
    <w:rsid w:val="009C7DF6"/>
    <w:rsid w:val="009D000E"/>
    <w:rsid w:val="009D0BA0"/>
    <w:rsid w:val="009D437F"/>
    <w:rsid w:val="009D523C"/>
    <w:rsid w:val="009D777D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18DA"/>
    <w:rsid w:val="00A535C3"/>
    <w:rsid w:val="00A64457"/>
    <w:rsid w:val="00A65375"/>
    <w:rsid w:val="00A71C5C"/>
    <w:rsid w:val="00A7306A"/>
    <w:rsid w:val="00A75F48"/>
    <w:rsid w:val="00A7782C"/>
    <w:rsid w:val="00A80F96"/>
    <w:rsid w:val="00AA4039"/>
    <w:rsid w:val="00AA5F46"/>
    <w:rsid w:val="00AA6D52"/>
    <w:rsid w:val="00AA7B18"/>
    <w:rsid w:val="00AB1170"/>
    <w:rsid w:val="00AB3CB1"/>
    <w:rsid w:val="00AC5946"/>
    <w:rsid w:val="00AD5109"/>
    <w:rsid w:val="00AE3A49"/>
    <w:rsid w:val="00AF06A7"/>
    <w:rsid w:val="00B0377D"/>
    <w:rsid w:val="00B07E18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97128"/>
    <w:rsid w:val="00BA285F"/>
    <w:rsid w:val="00BA2F64"/>
    <w:rsid w:val="00BA336A"/>
    <w:rsid w:val="00BB3E1A"/>
    <w:rsid w:val="00BB4C24"/>
    <w:rsid w:val="00BC0BB8"/>
    <w:rsid w:val="00BC6BF3"/>
    <w:rsid w:val="00BD51B4"/>
    <w:rsid w:val="00BD7595"/>
    <w:rsid w:val="00BE0D56"/>
    <w:rsid w:val="00BE41E3"/>
    <w:rsid w:val="00BF6EDB"/>
    <w:rsid w:val="00BF73F5"/>
    <w:rsid w:val="00C00F42"/>
    <w:rsid w:val="00C11B26"/>
    <w:rsid w:val="00C13CDE"/>
    <w:rsid w:val="00C14085"/>
    <w:rsid w:val="00C15226"/>
    <w:rsid w:val="00C170C4"/>
    <w:rsid w:val="00C22D1B"/>
    <w:rsid w:val="00C22DB8"/>
    <w:rsid w:val="00C34CCA"/>
    <w:rsid w:val="00C37E44"/>
    <w:rsid w:val="00C55797"/>
    <w:rsid w:val="00C5651A"/>
    <w:rsid w:val="00C62AB2"/>
    <w:rsid w:val="00C651F8"/>
    <w:rsid w:val="00C727A1"/>
    <w:rsid w:val="00C775FC"/>
    <w:rsid w:val="00C83139"/>
    <w:rsid w:val="00C8601B"/>
    <w:rsid w:val="00C87A4C"/>
    <w:rsid w:val="00C908CC"/>
    <w:rsid w:val="00C91769"/>
    <w:rsid w:val="00C95F4F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05E1C"/>
    <w:rsid w:val="00D12229"/>
    <w:rsid w:val="00D25C31"/>
    <w:rsid w:val="00D310AD"/>
    <w:rsid w:val="00D47E90"/>
    <w:rsid w:val="00D54E39"/>
    <w:rsid w:val="00D629A7"/>
    <w:rsid w:val="00D645AC"/>
    <w:rsid w:val="00D72D5A"/>
    <w:rsid w:val="00D83A96"/>
    <w:rsid w:val="00D91B15"/>
    <w:rsid w:val="00D96599"/>
    <w:rsid w:val="00DA0CE8"/>
    <w:rsid w:val="00DA1B4E"/>
    <w:rsid w:val="00DA480C"/>
    <w:rsid w:val="00DA70DC"/>
    <w:rsid w:val="00DB037A"/>
    <w:rsid w:val="00DB13D0"/>
    <w:rsid w:val="00DD24EF"/>
    <w:rsid w:val="00DE620A"/>
    <w:rsid w:val="00DF7CFF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47119"/>
    <w:rsid w:val="00E5398A"/>
    <w:rsid w:val="00E54A30"/>
    <w:rsid w:val="00E7369D"/>
    <w:rsid w:val="00E73861"/>
    <w:rsid w:val="00E800A8"/>
    <w:rsid w:val="00E818EE"/>
    <w:rsid w:val="00E81A92"/>
    <w:rsid w:val="00E85E83"/>
    <w:rsid w:val="00E93B5F"/>
    <w:rsid w:val="00E97447"/>
    <w:rsid w:val="00EA4409"/>
    <w:rsid w:val="00EA5278"/>
    <w:rsid w:val="00EB3DD8"/>
    <w:rsid w:val="00EC2242"/>
    <w:rsid w:val="00EC3F4C"/>
    <w:rsid w:val="00EC4169"/>
    <w:rsid w:val="00EC70DE"/>
    <w:rsid w:val="00ED136D"/>
    <w:rsid w:val="00EE5997"/>
    <w:rsid w:val="00EE67F1"/>
    <w:rsid w:val="00EE706D"/>
    <w:rsid w:val="00EF05DF"/>
    <w:rsid w:val="00EF33F8"/>
    <w:rsid w:val="00F067A3"/>
    <w:rsid w:val="00F17F42"/>
    <w:rsid w:val="00F230DD"/>
    <w:rsid w:val="00F24F19"/>
    <w:rsid w:val="00F3052C"/>
    <w:rsid w:val="00F356C7"/>
    <w:rsid w:val="00F37703"/>
    <w:rsid w:val="00F44ABC"/>
    <w:rsid w:val="00F450D5"/>
    <w:rsid w:val="00F56527"/>
    <w:rsid w:val="00F57FD7"/>
    <w:rsid w:val="00F623E8"/>
    <w:rsid w:val="00F7333A"/>
    <w:rsid w:val="00F85F13"/>
    <w:rsid w:val="00F863A8"/>
    <w:rsid w:val="00F91F2B"/>
    <w:rsid w:val="00F95E84"/>
    <w:rsid w:val="00F97100"/>
    <w:rsid w:val="00FA21F8"/>
    <w:rsid w:val="00FB20DC"/>
    <w:rsid w:val="00FB2599"/>
    <w:rsid w:val="00FB5301"/>
    <w:rsid w:val="00FC27EB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16B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  <w:style w:type="paragraph" w:customStyle="1" w:styleId="FHCWText">
    <w:name w:val="FHCW_Text"/>
    <w:link w:val="FHCWTextZchn"/>
    <w:qFormat/>
    <w:rsid w:val="002A76F4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"/>
    <w:rsid w:val="002A76F4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  <w:style w:type="paragraph" w:customStyle="1" w:styleId="FHCWText">
    <w:name w:val="FHCW_Text"/>
    <w:link w:val="FHCWTextZchn"/>
    <w:qFormat/>
    <w:rsid w:val="002A76F4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"/>
    <w:rsid w:val="002A76F4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med.or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med.or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uckner@gmad.or.at" TargetMode="External"/><Relationship Id="rId10" Type="http://schemas.openxmlformats.org/officeDocument/2006/relationships/hyperlink" Target="http://www.fh-campuswien.ac.at/fac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gts_ml" TargetMode="External"/><Relationship Id="rId14" Type="http://schemas.openxmlformats.org/officeDocument/2006/relationships/hyperlink" Target="mailto:simone.luschin@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50FE-D695-4BFC-AF26-86179C7A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532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5148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5</cp:revision>
  <cp:lastPrinted>2016-11-30T10:12:00Z</cp:lastPrinted>
  <dcterms:created xsi:type="dcterms:W3CDTF">2017-02-09T11:48:00Z</dcterms:created>
  <dcterms:modified xsi:type="dcterms:W3CDTF">2017-02-15T07:41:00Z</dcterms:modified>
</cp:coreProperties>
</file>